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1.xml" ContentType="application/vnd.openxmlformats-officedocument.themeOverride+xml"/>
  <Override PartName="/word/charts/chart16.xml" ContentType="application/vnd.openxmlformats-officedocument.drawingml.chart+xml"/>
  <Override PartName="/word/theme/themeOverride2.xml" ContentType="application/vnd.openxmlformats-officedocument.themeOverride+xml"/>
  <Override PartName="/word/charts/chart17.xml" ContentType="application/vnd.openxmlformats-officedocument.drawingml.chart+xml"/>
  <Override PartName="/word/theme/themeOverride3.xml" ContentType="application/vnd.openxmlformats-officedocument.themeOverrid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4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5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theme/themeOverride6.xml" ContentType="application/vnd.openxmlformats-officedocument.themeOverride+xml"/>
  <Override PartName="/word/charts/chart24.xml" ContentType="application/vnd.openxmlformats-officedocument.drawingml.chart+xml"/>
  <Override PartName="/word/theme/themeOverride7.xml" ContentType="application/vnd.openxmlformats-officedocument.themeOverride+xml"/>
  <Override PartName="/word/charts/chart25.xml" ContentType="application/vnd.openxmlformats-officedocument.drawingml.chart+xml"/>
  <Override PartName="/word/theme/themeOverride8.xml" ContentType="application/vnd.openxmlformats-officedocument.themeOverride+xml"/>
  <Override PartName="/word/charts/chart26.xml" ContentType="application/vnd.openxmlformats-officedocument.drawingml.chart+xml"/>
  <Override PartName="/word/theme/themeOverride9.xml" ContentType="application/vnd.openxmlformats-officedocument.themeOverrid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theme/themeOverride11.xml" ContentType="application/vnd.openxmlformats-officedocument.themeOverride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theme/themeOverride12.xml" ContentType="application/vnd.openxmlformats-officedocument.themeOverride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Override13.xml" ContentType="application/vnd.openxmlformats-officedocument.themeOverride+xml"/>
  <Override PartName="/word/charts/chart36.xml" ContentType="application/vnd.openxmlformats-officedocument.drawingml.chart+xml"/>
  <Override PartName="/word/theme/themeOverride14.xml" ContentType="application/vnd.openxmlformats-officedocument.themeOverride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theme/themeOverride15.xml" ContentType="application/vnd.openxmlformats-officedocument.themeOverride+xml"/>
  <Override PartName="/word/drawings/drawing2.xml" ContentType="application/vnd.openxmlformats-officedocument.drawingml.chartshapes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theme/themeOverride16.xml" ContentType="application/vnd.openxmlformats-officedocument.themeOverride+xml"/>
  <Override PartName="/word/charts/chart44.xml" ContentType="application/vnd.openxmlformats-officedocument.drawingml.chart+xml"/>
  <Override PartName="/word/theme/themeOverride17.xml" ContentType="application/vnd.openxmlformats-officedocument.themeOverride+xml"/>
  <Override PartName="/word/charts/chart45.xml" ContentType="application/vnd.openxmlformats-officedocument.drawingml.chart+xml"/>
  <Override PartName="/word/theme/themeOverride1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51" w:rsidRPr="00E50F7F" w:rsidRDefault="006B6751" w:rsidP="006B67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0F7F">
        <w:rPr>
          <w:rFonts w:ascii="Times New Roman" w:hAnsi="Times New Roman" w:cs="Times New Roman"/>
          <w:b/>
          <w:sz w:val="24"/>
          <w:szCs w:val="24"/>
        </w:rPr>
        <w:t>ИНДЕКСЫ ЦИФРОВОЙ ТРАНСФОРМАЦИИ ОБЩЕОБРАЗОВАТЕЛЬНЫХ ШКОЛ РОССИИ</w:t>
      </w:r>
    </w:p>
    <w:bookmarkEnd w:id="0"/>
    <w:p w:rsidR="006B6751" w:rsidRDefault="006B6751" w:rsidP="001452E0">
      <w:pPr>
        <w:pStyle w:val="11"/>
        <w:spacing w:before="0" w:line="360" w:lineRule="auto"/>
        <w:ind w:firstLine="709"/>
        <w:jc w:val="center"/>
        <w:rPr>
          <w:color w:val="auto"/>
          <w:szCs w:val="24"/>
        </w:rPr>
      </w:pPr>
    </w:p>
    <w:p w:rsidR="00F2348F" w:rsidRPr="00B45FAF" w:rsidRDefault="00F2348F" w:rsidP="001452E0">
      <w:pPr>
        <w:pStyle w:val="11"/>
        <w:spacing w:before="0" w:line="360" w:lineRule="auto"/>
        <w:ind w:firstLine="709"/>
        <w:jc w:val="center"/>
        <w:rPr>
          <w:color w:val="auto"/>
          <w:szCs w:val="24"/>
        </w:rPr>
      </w:pPr>
      <w:r w:rsidRPr="00B45FAF">
        <w:rPr>
          <w:color w:val="auto"/>
          <w:szCs w:val="24"/>
        </w:rPr>
        <w:t>Особенности выборки школ – участниц мониторинга цифровой трансформации общеобразовательных организаций (ЦТОО)</w:t>
      </w:r>
    </w:p>
    <w:p w:rsidR="00F2348F" w:rsidRPr="00B45FA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В мониторинге цифровой трансформации общеобразовательных организаций в августе-сентябре 2020 года приняли участие 33</w:t>
      </w:r>
      <w:r w:rsidR="00B45FAF">
        <w:rPr>
          <w:rFonts w:ascii="Times New Roman" w:hAnsi="Times New Roman" w:cs="Times New Roman"/>
          <w:sz w:val="24"/>
          <w:szCs w:val="24"/>
        </w:rPr>
        <w:t>4</w:t>
      </w:r>
      <w:r w:rsidRPr="00B45FAF">
        <w:rPr>
          <w:rFonts w:ascii="Times New Roman" w:hAnsi="Times New Roman" w:cs="Times New Roman"/>
          <w:sz w:val="24"/>
          <w:szCs w:val="24"/>
        </w:rPr>
        <w:t xml:space="preserve"> школ</w:t>
      </w:r>
      <w:r w:rsidR="00B45FAF">
        <w:rPr>
          <w:rFonts w:ascii="Times New Roman" w:hAnsi="Times New Roman" w:cs="Times New Roman"/>
          <w:sz w:val="24"/>
          <w:szCs w:val="24"/>
        </w:rPr>
        <w:t>ы</w:t>
      </w:r>
      <w:r w:rsidRPr="00B45FAF">
        <w:rPr>
          <w:rFonts w:ascii="Times New Roman" w:hAnsi="Times New Roman" w:cs="Times New Roman"/>
          <w:sz w:val="24"/>
          <w:szCs w:val="24"/>
        </w:rPr>
        <w:t xml:space="preserve"> из 52 регионов Российской Федерации. </w:t>
      </w:r>
    </w:p>
    <w:p w:rsidR="00F2348F" w:rsidRPr="00B45FA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Среди школ-участников мониторинга представлены городские и сельские школы (рисунок 1), школы имеющие филиалы и являющиеся филиалами (рисунок 2). В отношении школ, имеющих филиалы, и школ, являющихся филиалами, цифровое оборудование и доступ в интернет рассматривалось, соответственно, только для головной организации (без филиалов) или только для филиала (без учета головной организации).</w:t>
      </w:r>
    </w:p>
    <w:p w:rsidR="004A4389" w:rsidRPr="00B45FAF" w:rsidRDefault="004A4389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5FAF" w:rsidRPr="00B45FAF" w:rsidTr="00DF4AA1">
        <w:tc>
          <w:tcPr>
            <w:tcW w:w="4672" w:type="dxa"/>
            <w:tcBorders>
              <w:right w:val="single" w:sz="4" w:space="0" w:color="auto"/>
            </w:tcBorders>
          </w:tcPr>
          <w:p w:rsidR="00F2348F" w:rsidRPr="00B45FAF" w:rsidRDefault="00F2348F" w:rsidP="00F766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FA0687" wp14:editId="28D932ED">
                  <wp:extent cx="2552700" cy="29527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2348F" w:rsidRPr="00B45FAF" w:rsidRDefault="00F2348F" w:rsidP="00F766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FD480" wp14:editId="6DC7F436">
                  <wp:extent cx="2600325" cy="2952750"/>
                  <wp:effectExtent l="0" t="0" r="9525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76604" w:rsidRPr="00B45FAF" w:rsidTr="00DF4AA1">
        <w:tc>
          <w:tcPr>
            <w:tcW w:w="4672" w:type="dxa"/>
            <w:tcBorders>
              <w:right w:val="single" w:sz="4" w:space="0" w:color="auto"/>
            </w:tcBorders>
          </w:tcPr>
          <w:p w:rsidR="00F2348F" w:rsidRPr="00B45FAF" w:rsidRDefault="00F2348F" w:rsidP="00F76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sz w:val="24"/>
                <w:szCs w:val="24"/>
              </w:rPr>
              <w:t>Рисунок 1 – Территориальная принадлежность школ – участниц мониторинга цифровой трансформации общеобразовательных организаций, %, 2020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2348F" w:rsidRPr="00B45FAF" w:rsidRDefault="00F2348F" w:rsidP="00F76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sz w:val="24"/>
                <w:szCs w:val="24"/>
              </w:rPr>
              <w:t>Рисунок 2 – Структура (филиалы) школ – участниц мониторинга цифровой трансформации общеобразовательных организаций, %, 2020</w:t>
            </w:r>
          </w:p>
        </w:tc>
      </w:tr>
    </w:tbl>
    <w:p w:rsidR="00F2348F" w:rsidRPr="00B45FA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8F" w:rsidRPr="00B45FA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Тенденция к укрупнению школ также отражена в имеющейся выборке. Среднее количество зданий школ – участниц мониторинга ЦТОО составляет 1,5 единиц. Среди тех, </w:t>
      </w:r>
      <w:r w:rsidRPr="00B45FAF">
        <w:rPr>
          <w:rFonts w:ascii="Times New Roman" w:hAnsi="Times New Roman" w:cs="Times New Roman"/>
          <w:sz w:val="24"/>
          <w:szCs w:val="24"/>
        </w:rPr>
        <w:lastRenderedPageBreak/>
        <w:t>кто указал количество зданий, 2/3 (66,3%) имеют 1 здание, 29,2% – 2-3 здания и только у 4,5% школ имеется 4 и более зданий (рисунок 3).</w:t>
      </w:r>
    </w:p>
    <w:p w:rsidR="00F2348F" w:rsidRPr="00B45FA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При наличии у школы нескольких зданий, реализующих разные функции, вопросы цифровой оснащенности рассматривались только в отношении подразделений, реализующих программы начального общего, основного общего и среднего общего образования. Подразделения, реализующие программы дошкольного образования и специализирующиеся исключительно на программах дополнительного образования, в мониторинге участия не принимали.</w:t>
      </w:r>
    </w:p>
    <w:p w:rsidR="00F2348F" w:rsidRPr="00B45FA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Специфика школ разного размера оказывает существенное влияние на процессы их цифровой трансформации. При распределении школ по размерным группам были учтены: средний размер сельской школы в России (по данным образовательной статистики – 166 обучающихся) и мощность типовых проектов общеобразовательных школ (рисунок 4).</w:t>
      </w:r>
    </w:p>
    <w:p w:rsidR="00F2348F" w:rsidRPr="00B45FA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5FAF" w:rsidRPr="00B45FAF" w:rsidTr="00DF4AA1">
        <w:tc>
          <w:tcPr>
            <w:tcW w:w="4672" w:type="dxa"/>
            <w:tcBorders>
              <w:right w:val="single" w:sz="4" w:space="0" w:color="auto"/>
            </w:tcBorders>
          </w:tcPr>
          <w:p w:rsidR="00F2348F" w:rsidRPr="00B45FAF" w:rsidRDefault="00F2348F" w:rsidP="00F766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510B4E" wp14:editId="052B5720">
                  <wp:extent cx="2619375" cy="2924175"/>
                  <wp:effectExtent l="0" t="0" r="9525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2348F" w:rsidRPr="00B45FAF" w:rsidRDefault="00F2348F" w:rsidP="00F766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8D4BA" wp14:editId="56D5EAAA">
                  <wp:extent cx="2790825" cy="2924175"/>
                  <wp:effectExtent l="0" t="0" r="9525" b="952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76604" w:rsidRPr="00B45FAF" w:rsidTr="00DF4AA1">
        <w:tc>
          <w:tcPr>
            <w:tcW w:w="4672" w:type="dxa"/>
            <w:tcBorders>
              <w:right w:val="single" w:sz="4" w:space="0" w:color="auto"/>
            </w:tcBorders>
          </w:tcPr>
          <w:p w:rsidR="00F2348F" w:rsidRPr="00B45FAF" w:rsidRDefault="00F2348F" w:rsidP="00F76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sz w:val="24"/>
                <w:szCs w:val="24"/>
              </w:rPr>
              <w:t>Рисунок 3 – Количество зданий у школ – участниц мониторинга цифровой трансформации общеобразовательных организаций, %, 2020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2348F" w:rsidRPr="00B45FAF" w:rsidRDefault="00F2348F" w:rsidP="00F76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sz w:val="24"/>
                <w:szCs w:val="24"/>
              </w:rPr>
              <w:t>Рисунок 4 – Количество обучающихся в школах – участницах мониторинга цифровой трансформации общеобразовательных организаций, %, 2020</w:t>
            </w:r>
          </w:p>
        </w:tc>
      </w:tr>
    </w:tbl>
    <w:p w:rsidR="00F2348F" w:rsidRPr="00B45FA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8F" w:rsidRPr="00B45FAF" w:rsidRDefault="00F2348F" w:rsidP="00F2348F">
      <w:pPr>
        <w:pStyle w:val="3"/>
        <w:spacing w:line="360" w:lineRule="auto"/>
      </w:pPr>
      <w:r w:rsidRPr="00B45FAF">
        <w:t xml:space="preserve">При формировании выборки и проведении анализа полученных результатов были учтены результаты, полученные в ходе апробации мониторинга ЦТОО в феврале 2020 года, которые показали существующую связь между характеристиками цифровой трансформации школ, с одной стороны, и охватом школьников программами повышенного уровня, а также возрастными характеристиками педагогических коллективов, с другой. В связи с этим </w:t>
      </w:r>
      <w:r w:rsidRPr="00B45FAF">
        <w:lastRenderedPageBreak/>
        <w:t>школы – участницы мониторинга ЦТОО были сгруппированы по указанным признакам (рисунки 5 и 6).</w:t>
      </w:r>
    </w:p>
    <w:p w:rsidR="00F2348F" w:rsidRPr="00B45FAF" w:rsidRDefault="00F2348F" w:rsidP="00F2348F">
      <w:pPr>
        <w:pStyle w:val="3"/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5FAF" w:rsidRPr="00B45FAF" w:rsidTr="00DF4AA1">
        <w:tc>
          <w:tcPr>
            <w:tcW w:w="4672" w:type="dxa"/>
            <w:tcBorders>
              <w:right w:val="single" w:sz="4" w:space="0" w:color="auto"/>
            </w:tcBorders>
          </w:tcPr>
          <w:p w:rsidR="00F2348F" w:rsidRPr="00B45FAF" w:rsidRDefault="00F2348F" w:rsidP="00F766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01EF4B" wp14:editId="5545D75A">
                  <wp:extent cx="2619375" cy="2657475"/>
                  <wp:effectExtent l="0" t="0" r="9525" b="952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2348F" w:rsidRPr="00B45FAF" w:rsidRDefault="00F76604" w:rsidP="00F766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6C9F62" wp14:editId="392B434D">
                  <wp:extent cx="2800350" cy="2657475"/>
                  <wp:effectExtent l="0" t="0" r="0" b="952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="00F2348F" w:rsidRPr="00B45F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1AC80" wp14:editId="600387EF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52070</wp:posOffset>
                      </wp:positionV>
                      <wp:extent cx="685800" cy="533400"/>
                      <wp:effectExtent l="0" t="0" r="0" b="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348F" w:rsidRDefault="00F2348F" w:rsidP="00F2348F">
                                  <w:r>
                                    <w:t>60 лет и старше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left:0;text-align:left;margin-left:159.7pt;margin-top:4.1pt;width:54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" filled="f" stroked="f" strokeweight=".5pt">
                      <v:textbox>
                        <w:txbxContent>
                          <w:p w:rsidR="00F2348F" w:rsidRDefault="00F2348F" w:rsidP="00F2348F">
                            <w:r>
                              <w:t>60 лет и старше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6604" w:rsidRPr="00B45FAF" w:rsidTr="00DF4AA1">
        <w:tc>
          <w:tcPr>
            <w:tcW w:w="4672" w:type="dxa"/>
            <w:tcBorders>
              <w:right w:val="single" w:sz="4" w:space="0" w:color="auto"/>
            </w:tcBorders>
          </w:tcPr>
          <w:p w:rsidR="00F2348F" w:rsidRPr="00B45FAF" w:rsidRDefault="00F2348F" w:rsidP="00F76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sz w:val="24"/>
                <w:szCs w:val="24"/>
              </w:rPr>
              <w:t>Рисунок 5 – Доля обучающихся по программам повышенной сложности в школах – участницах мониторинга цифровой трансформации общеобразовательных организаций, %, 2020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2348F" w:rsidRPr="00B45FAF" w:rsidRDefault="00F2348F" w:rsidP="00F76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sz w:val="24"/>
                <w:szCs w:val="24"/>
              </w:rPr>
              <w:t>Рисунок 6 – Доля молодых учителей (до 35 лет) и учителей пенсионного возраста (60 лет и старше) в школах – участницах мониторинга цифровой трансформации общеобразовательных организаций, %, 2020</w:t>
            </w:r>
          </w:p>
        </w:tc>
      </w:tr>
    </w:tbl>
    <w:p w:rsidR="00F2348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8F" w:rsidRPr="00B45FAF" w:rsidRDefault="00F2348F" w:rsidP="00F2348F">
      <w:pPr>
        <w:pStyle w:val="3"/>
        <w:spacing w:line="360" w:lineRule="auto"/>
      </w:pPr>
      <w:r w:rsidRPr="00B45FAF">
        <w:t>Подтвержденная рядом исследований векторная система дифференциации российских регионов обусловила необходимость рассмотрения школ, представляющих разные федеральные округа Российской Федерации (рисунок 7). Большая выборка мониторинга, реализованного осенью 2020 года</w:t>
      </w:r>
      <w:r w:rsidR="00F76604">
        <w:t>,</w:t>
      </w:r>
      <w:r w:rsidRPr="00B45FAF">
        <w:t xml:space="preserve"> позволяет провести сопоставление полученных результатов по федеральным округам.</w:t>
      </w:r>
    </w:p>
    <w:p w:rsidR="00F2348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604" w:rsidRDefault="00F76604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604" w:rsidRPr="00B45FAF" w:rsidRDefault="00F76604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8F" w:rsidRPr="00B45FA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3F9346" wp14:editId="2401D1C1">
            <wp:extent cx="4595812" cy="2743200"/>
            <wp:effectExtent l="0" t="0" r="1460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348F" w:rsidRPr="00B45FA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7 – Распределение школ – участниц мониторинга цифровой трансформации общеобразовательных организаций по федеральным округам Российской Федерации, единиц, </w:t>
      </w:r>
      <w:r w:rsidR="00F76604">
        <w:rPr>
          <w:rFonts w:ascii="Times New Roman" w:hAnsi="Times New Roman" w:cs="Times New Roman"/>
          <w:sz w:val="24"/>
          <w:szCs w:val="24"/>
        </w:rPr>
        <w:t>2020</w:t>
      </w:r>
    </w:p>
    <w:p w:rsidR="00F2348F" w:rsidRPr="00B45FAF" w:rsidRDefault="00F2348F" w:rsidP="00F2348F">
      <w:pPr>
        <w:pStyle w:val="3"/>
        <w:spacing w:line="360" w:lineRule="auto"/>
      </w:pPr>
    </w:p>
    <w:p w:rsidR="00F2348F" w:rsidRPr="00B45FA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Индексы областей ЦТОО имеют сложную структуру, которая складывается из расчетных показателей, каждый из которых, в свою очередь складывается из индикаторов, сформированных на основе математической обработки ответов участников мониторингов (рисунок 8).</w:t>
      </w:r>
    </w:p>
    <w:p w:rsidR="00F2348F" w:rsidRPr="00B45FAF" w:rsidRDefault="00F2348F" w:rsidP="0001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A508D" wp14:editId="6FA0EEE3">
            <wp:extent cx="5486400" cy="3200400"/>
            <wp:effectExtent l="57150" t="0" r="76200" b="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2348F" w:rsidRPr="00B45FAF" w:rsidRDefault="00F2348F" w:rsidP="00014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8 – Схема формирования индексов мониторинга ЦТОО</w:t>
      </w:r>
    </w:p>
    <w:p w:rsidR="00F2348F" w:rsidRPr="00B45FAF" w:rsidRDefault="00F2348F" w:rsidP="00F2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8F" w:rsidRDefault="00F2348F" w:rsidP="00F2348F">
      <w:pPr>
        <w:pStyle w:val="3"/>
        <w:spacing w:line="360" w:lineRule="auto"/>
      </w:pPr>
      <w:r w:rsidRPr="00B45FAF">
        <w:t xml:space="preserve">Полученные результаты были верифицированы математическими и экспертными методами. Далее в анализе использованы результаты только тех школ, у которых </w:t>
      </w:r>
      <w:r w:rsidRPr="00B45FAF">
        <w:lastRenderedPageBreak/>
        <w:t>качественно заполнены все необходимые анкеты, что позволяет с достаточным уровнем достоверности описывать существующую ситуацию с использованием индексов.</w:t>
      </w:r>
    </w:p>
    <w:p w:rsidR="006B6751" w:rsidRDefault="006B6751" w:rsidP="00F2348F">
      <w:pPr>
        <w:pStyle w:val="3"/>
        <w:spacing w:line="360" w:lineRule="auto"/>
      </w:pPr>
    </w:p>
    <w:p w:rsidR="006B6751" w:rsidRPr="00B45FAF" w:rsidRDefault="006B6751" w:rsidP="006B6751">
      <w:pPr>
        <w:pStyle w:val="11"/>
        <w:spacing w:before="0" w:line="360" w:lineRule="auto"/>
        <w:ind w:firstLine="709"/>
        <w:jc w:val="center"/>
        <w:rPr>
          <w:color w:val="auto"/>
          <w:szCs w:val="24"/>
        </w:rPr>
      </w:pPr>
      <w:r w:rsidRPr="00B45FAF">
        <w:rPr>
          <w:color w:val="auto"/>
          <w:szCs w:val="24"/>
        </w:rPr>
        <w:t>Интегральные индексы цифровой трансформации общеобразовательных организаций (</w:t>
      </w:r>
      <w:proofErr w:type="spellStart"/>
      <w:r w:rsidRPr="00B45FAF">
        <w:rPr>
          <w:color w:val="auto"/>
          <w:szCs w:val="24"/>
        </w:rPr>
        <w:t>ЦТОО</w:t>
      </w:r>
      <w:proofErr w:type="spellEnd"/>
      <w:r w:rsidRPr="00B45FAF">
        <w:rPr>
          <w:color w:val="auto"/>
          <w:szCs w:val="24"/>
        </w:rPr>
        <w:t>)</w:t>
      </w:r>
    </w:p>
    <w:p w:rsidR="006B6751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Среднее по выборке значение интегрального индекса цифровой трансформации общеобразовательных организаций находится в средней зоне потенциально возможной 100-бальной шкалы (рисунок 9).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индексы распределились достаточно равномерно: 51% - выше среднего по выборке и, соответственно, 49% – ниже (рисунок 10). Следует отметить, что одна из школ – участниц мониторинга получила индекс больше 75 баллов. Меньше 25 баллов не набрала ни одна из школ.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B2977" wp14:editId="1272B724">
            <wp:extent cx="2990850" cy="1266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7" t="2776" r="15989" b="44488"/>
                    <a:stretch/>
                  </pic:blipFill>
                  <pic:spPr bwMode="auto">
                    <a:xfrm>
                      <a:off x="0" y="0"/>
                      <a:ext cx="2990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eastAsia="Times New Roman" w:hAnsi="Times New Roman" w:cs="Times New Roman"/>
          <w:sz w:val="24"/>
          <w:szCs w:val="24"/>
        </w:rPr>
        <w:t>Рисунок 9 – Среднее по выборке значение интегрального индекса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br/>
        <w:t>цифровой трансформации общеобразовательных организаций, индекс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Полученное распределение соответствует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нормальному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гауссовому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>, что косвенно подтверждает качество проведенного исследования и достоверность полученных результатов.</w:t>
      </w:r>
    </w:p>
    <w:p w:rsidR="006B6751" w:rsidRPr="00B45FAF" w:rsidRDefault="006B6751" w:rsidP="006B6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B664A" wp14:editId="5CB000E5">
            <wp:extent cx="5867400" cy="24669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lastRenderedPageBreak/>
        <w:t>Рисунок 10 – Распределение интегральных индексов цифровой трансформации общеобразовательных организаций, участвовавших в мониторинге, индексы</w:t>
      </w:r>
    </w:p>
    <w:p w:rsidR="006B6751" w:rsidRPr="00B45FAF" w:rsidRDefault="006B6751" w:rsidP="006B6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Полученные результаты позволяют выделить области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ЦТОО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 с наибольшими средними значениями индексов, которые условно можно назвать продвинутыми. К ним относятся (рисунок 11):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- «Управление образовательной организацией в условиях цифровой трансформации»;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- «Условия для использования цифровых технологий с целью решения административных задач».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7D16FB" wp14:editId="2CE796AB">
            <wp:extent cx="5819775" cy="2886075"/>
            <wp:effectExtent l="0" t="0" r="9525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11 – Разброс значений индексов школ, участвовавших в мониторинге,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по областям цифровой трансформации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3"/>
        <w:spacing w:line="360" w:lineRule="auto"/>
      </w:pPr>
      <w:r w:rsidRPr="00B45FAF">
        <w:t>Наименее развитой в среднем по выборке можно назвать область «Использование учениками цифровых средств обучения». При этом максимальные значения индексов школ в этой области выше, чем максимальные значения индексов «Использование учителями цифровых технологий на разных этапах реализации педагогического процесса» и «Профессиональное развитие педагогов в области использования цифровых технологий».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t>Необходимо обратить внимание, что у трех областей цифровой трансформации минимальные значения индекса равны 0. Это означает, что в выборке есть школы, в которых практически полностью отсутствуют все те элементы, которые рассматриваются, в качестве характеристик данных областей.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5D786D" wp14:editId="0EE1AA11">
            <wp:extent cx="5838825" cy="28670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12 – Сравнение значений индексов сельских и городских школ,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5FAF">
        <w:rPr>
          <w:rFonts w:ascii="Times New Roman" w:hAnsi="Times New Roman" w:cs="Times New Roman"/>
          <w:sz w:val="24"/>
          <w:szCs w:val="24"/>
        </w:rPr>
        <w:t>участвовавших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в мониторинге, по областям цифровой трансформации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Сельские школы заметно отстают от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по рассматриваемым областям цифровой трансформации (рисунок 12). При этом максимальные значения индексов сельских школ отстают от максимальных значений городских совсем немного (рисунок 13), а по некоторым областям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ЦТОО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, например, по использованию учителями цифровых технологий на разных этапах реализации педагогического процесса, – даже опережают. Более низкие средние значения сельских школ обусловлены их более низкими минимальными значениями индексов практически по всем областям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ЦТОО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47DFC" wp14:editId="54E21765">
            <wp:extent cx="5105400" cy="25908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13 – Различия между минимальными и максимальными значениями индексов городских и сельских школ по областям цифровой трансформации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FAF">
        <w:rPr>
          <w:rFonts w:ascii="Times New Roman" w:hAnsi="Times New Roman" w:cs="Times New Roman"/>
          <w:sz w:val="24"/>
          <w:szCs w:val="24"/>
        </w:rPr>
        <w:lastRenderedPageBreak/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FAF">
        <w:rPr>
          <w:rFonts w:ascii="Times New Roman" w:hAnsi="Times New Roman" w:cs="Times New Roman"/>
          <w:sz w:val="24"/>
          <w:szCs w:val="24"/>
        </w:rPr>
        <w:t xml:space="preserve"> можно говорить о большей дифференциации среди сельских школ, чем среди городских.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При этом по области </w:t>
      </w:r>
      <w:r w:rsidRPr="00B45F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5FAF">
        <w:rPr>
          <w:rFonts w:ascii="Times New Roman" w:hAnsi="Times New Roman" w:cs="Times New Roman"/>
          <w:sz w:val="24"/>
          <w:szCs w:val="24"/>
        </w:rPr>
        <w:t xml:space="preserve"> «Формирование цифровой компетентности учащихся» и среди городских, и среди сельских школ значения индексов распределяются по всей доступной шкале: от 0 до 100 баллов. Этот результат требует отдельного рассмотрения и проверки, поскольку работа по данному направлению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ЦТОО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 объявлена приоритетной на федеральном уровне и регламентируется соответствующими нормативными документами и рекомендациями.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0C43F" wp14:editId="24758519">
            <wp:extent cx="5307543" cy="4731808"/>
            <wp:effectExtent l="0" t="0" r="7620" b="120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14 – Сравнение значений индексов школ разного размера, участвовавших в мониторинге, по областям цифровой трансформации</w:t>
      </w:r>
    </w:p>
    <w:p w:rsidR="006B6751" w:rsidRPr="00B45FAF" w:rsidRDefault="006B6751" w:rsidP="006B6751">
      <w:pPr>
        <w:pStyle w:val="3"/>
        <w:spacing w:line="360" w:lineRule="auto"/>
      </w:pPr>
    </w:p>
    <w:p w:rsidR="006B6751" w:rsidRPr="00B45FAF" w:rsidRDefault="006B6751" w:rsidP="006B6751">
      <w:pPr>
        <w:pStyle w:val="3"/>
        <w:spacing w:line="360" w:lineRule="auto"/>
      </w:pPr>
      <w:r w:rsidRPr="00B45FAF">
        <w:t xml:space="preserve">При рассмотрении </w:t>
      </w:r>
      <w:proofErr w:type="gramStart"/>
      <w:r w:rsidRPr="00B45FAF">
        <w:t>различий средних значений индексов семи областей цифровой трансформации</w:t>
      </w:r>
      <w:proofErr w:type="gramEnd"/>
      <w:r w:rsidRPr="00B45FAF">
        <w:t xml:space="preserve"> по разным типам и видам школ можно отметить, что наиболее выражены эти различия, как правило</w:t>
      </w:r>
      <w:r>
        <w:t>,</w:t>
      </w:r>
      <w:r w:rsidRPr="00B45FAF">
        <w:t xml:space="preserve"> только со стороны одной из рассматриваемых групп. Например, среди школ разного размера заметно выделяются только маленькие школы, с численностью обучающихся менее 167 человек (рисунок 14). 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lastRenderedPageBreak/>
        <w:t xml:space="preserve">Аналогично выглядит ситуация со школами с различной возрастной структурой кадров. Здесь выделяется группа школ, в которых мало молодых педагогов (менее 10% учителей в возрасте до 35 лет). Причем это отличие проявляется в сторону более низких значений индексов. Самое большое отрицательное отклонение от среднего наблюдается по индексу «Формирование цифровой компетентности учащихся», в меньшей степени по индексу «Цифровая инфраструктура школы». 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t>Отставание цифровой инфраструктуры школ с маленькой долей молодых учителей – вопрос, требующий отдельного обсуждения. Важно понять направление св</w:t>
      </w:r>
      <w:r>
        <w:t>я</w:t>
      </w:r>
      <w:r w:rsidRPr="00B45FAF">
        <w:t>зи между этими двумя факторами: цифровая инфраструктура этих школ хуже из-за отсутствия молодых работников, которые становятся лидерами соответствующих нововведений в школах, или же молодежь не желает идти работать в образовательные организации, имеющие плохое инфраструктурное обеспечение в части современного оборудования и технологий?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1D3B3" wp14:editId="0EF3748A">
            <wp:extent cx="5487459" cy="4763559"/>
            <wp:effectExtent l="0" t="0" r="18415" b="1841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15 – Сравнение значений индексов школ, участвовавших в мониторинге, с разной численностью обучающихся, углубленно изучающих предметы, по областям цифровой трансформации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3"/>
        <w:spacing w:line="360" w:lineRule="auto"/>
      </w:pPr>
      <w:r w:rsidRPr="00B45FAF">
        <w:lastRenderedPageBreak/>
        <w:t>При рассмотрении школ с разным объемом реализуемых программ повышенного уровня выделяются организации, которые фактически специализируются на углубленном обучении: доля школьников, обучающихся по таким программам, здесь превышает 75% (рисунок 15). В этих школах в среднем самые высокие индексы по областям «Формирование цифровой компетентности учащихся», «Цифровая инфраструктура школы» и «Профессиональное развитие педагогов в области использования цифровых технологий». Но при этом самые низкие значения индекса «Использование учениками цифровых средств обучения». Эти результаты позволяют развить и уточнить выявленные в период апробации явления более низких показателей использования цифровых технологий в школах повышенного уровня.</w:t>
      </w:r>
    </w:p>
    <w:p w:rsidR="006B6751" w:rsidRDefault="006B6751" w:rsidP="006B67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A72">
        <w:rPr>
          <w:rFonts w:ascii="Times New Roman" w:hAnsi="Times New Roman" w:cs="Times New Roman"/>
          <w:sz w:val="24"/>
          <w:szCs w:val="24"/>
        </w:rPr>
        <w:t xml:space="preserve">Специфические особенности наблюдаются и в контексте рассмотрения территориальных характеристик школ – участниц мониторинга </w:t>
      </w:r>
      <w:proofErr w:type="spellStart"/>
      <w:r w:rsidRPr="00446A72">
        <w:rPr>
          <w:rFonts w:ascii="Times New Roman" w:hAnsi="Times New Roman" w:cs="Times New Roman"/>
          <w:sz w:val="24"/>
          <w:szCs w:val="24"/>
        </w:rPr>
        <w:t>ЦТОО</w:t>
      </w:r>
      <w:proofErr w:type="spellEnd"/>
      <w:r w:rsidRPr="00446A72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6B6751" w:rsidRDefault="006B6751" w:rsidP="006B67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Таблица 1 – Сравнение значений индексов школ из разных федеральных округов по областям цифровой трансформации (от «ТЕМНО-КРАСНЫЙ» – максимальный индекс по данной области, до «ТЕМНО-ЗЕЛЕНЫЙ» – минимальный)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1256"/>
        <w:gridCol w:w="1445"/>
        <w:gridCol w:w="1280"/>
        <w:gridCol w:w="1191"/>
        <w:gridCol w:w="1255"/>
        <w:gridCol w:w="1442"/>
        <w:gridCol w:w="1223"/>
      </w:tblGrid>
      <w:tr w:rsidR="006B6751" w:rsidRPr="00B45FAF" w:rsidTr="00FB59E0">
        <w:trPr>
          <w:trHeight w:val="18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инфраструктура школы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</w:t>
            </w:r>
            <w:proofErr w:type="spellEnd"/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 решения административных задач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 учителями </w:t>
            </w:r>
            <w:proofErr w:type="spellStart"/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</w:t>
            </w:r>
            <w:proofErr w:type="spellEnd"/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разных этапах реализации педагогического процесса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учениками цифровых средств обучения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цифровой компетентности учащихся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развитие педагогов в области использования </w:t>
            </w:r>
            <w:proofErr w:type="spellStart"/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школой в условиях цифровой трансформации</w:t>
            </w:r>
          </w:p>
        </w:tc>
      </w:tr>
      <w:tr w:rsidR="006B6751" w:rsidRPr="00B45FAF" w:rsidTr="00FB59E0">
        <w:trPr>
          <w:trHeight w:val="37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СКФО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EB0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6AE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3EC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6B6751" w:rsidRPr="00B45FAF" w:rsidTr="00FB59E0">
        <w:trPr>
          <w:trHeight w:val="375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EE1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8B3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3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68D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6B6751" w:rsidRPr="00B45FAF" w:rsidTr="00FB59E0">
        <w:trPr>
          <w:trHeight w:val="375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5F8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F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9EC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6B6751" w:rsidRPr="00B45FAF" w:rsidTr="00FB59E0">
        <w:trPr>
          <w:trHeight w:val="375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ПФО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ECDD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2EA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E8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2E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9EC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9E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6B6751" w:rsidRPr="00B45FAF" w:rsidTr="00FB59E0">
        <w:trPr>
          <w:trHeight w:val="375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6B9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6B6751" w:rsidRPr="00B45FAF" w:rsidTr="00FB59E0">
        <w:trPr>
          <w:trHeight w:val="375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7CA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9DC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5B7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7EA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2E5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8B3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D5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6B6751" w:rsidRPr="00B45FAF" w:rsidTr="00FB59E0">
        <w:trPr>
          <w:trHeight w:val="375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ЮФО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2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9D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E7C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EBDB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6B6751" w:rsidRPr="00B45FAF" w:rsidTr="00FB59E0">
        <w:trPr>
          <w:trHeight w:val="375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3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1E9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DBE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3ED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4F7"/>
            <w:noWrap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6B6751" w:rsidRPr="00B45FAF" w:rsidTr="00FB59E0">
        <w:trPr>
          <w:trHeight w:val="750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B6751" w:rsidRPr="00B45FAF" w:rsidRDefault="006B6751" w:rsidP="00FB59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по выборке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</w:tbl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3"/>
        <w:spacing w:line="360" w:lineRule="auto"/>
      </w:pPr>
      <w:r w:rsidRPr="00B45FAF">
        <w:t xml:space="preserve">Школы Уральского </w:t>
      </w:r>
      <w:proofErr w:type="spellStart"/>
      <w:r w:rsidRPr="00B45FAF">
        <w:t>ФО</w:t>
      </w:r>
      <w:proofErr w:type="spellEnd"/>
      <w:r w:rsidRPr="00B45FAF">
        <w:t xml:space="preserve"> в среднем демонстрируют самые высокие индексы по всем областям цифровой трансформации. Школы Дальневосточного </w:t>
      </w:r>
      <w:proofErr w:type="spellStart"/>
      <w:r w:rsidRPr="00B45FAF">
        <w:t>ФО</w:t>
      </w:r>
      <w:proofErr w:type="spellEnd"/>
      <w:r w:rsidRPr="00B45FAF">
        <w:t xml:space="preserve"> и Южного </w:t>
      </w:r>
      <w:proofErr w:type="spellStart"/>
      <w:r w:rsidRPr="00B45FAF">
        <w:t>ФО</w:t>
      </w:r>
      <w:proofErr w:type="spellEnd"/>
      <w:r w:rsidRPr="00B45FAF">
        <w:t xml:space="preserve"> имеют достаточно низкие значения по большинству рассматриваемых индексов. Северо-Кавказские школы при большом количестве низких индексов имеют самые высокие по области «Формирование цифровой компетентности учащихся», что вызывает ряд вопросов, требующих уточнения и верификации полученных данных.</w:t>
      </w:r>
    </w:p>
    <w:p w:rsidR="006B6751" w:rsidRPr="00B45FAF" w:rsidRDefault="006B6751" w:rsidP="006B6751">
      <w:pPr>
        <w:pStyle w:val="11"/>
        <w:spacing w:before="0" w:line="360" w:lineRule="auto"/>
        <w:ind w:firstLine="709"/>
        <w:rPr>
          <w:color w:val="auto"/>
          <w:szCs w:val="24"/>
        </w:rPr>
      </w:pPr>
      <w:r w:rsidRPr="00B45FAF">
        <w:rPr>
          <w:color w:val="auto"/>
          <w:szCs w:val="24"/>
        </w:rPr>
        <w:t>Индекс 1. «Цифровая инфраструктура организаций»</w:t>
      </w:r>
    </w:p>
    <w:p w:rsidR="006B6751" w:rsidRPr="00B45FAF" w:rsidRDefault="006B6751" w:rsidP="006B6751">
      <w:pPr>
        <w:pStyle w:val="21"/>
        <w:spacing w:line="360" w:lineRule="auto"/>
        <w:rPr>
          <w:color w:val="auto"/>
          <w:szCs w:val="24"/>
        </w:rPr>
      </w:pPr>
      <w:r w:rsidRPr="00B45FAF">
        <w:rPr>
          <w:color w:val="auto"/>
          <w:szCs w:val="24"/>
        </w:rPr>
        <w:t>Основные показатели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Индекс «Цифровая инфраструктура школы» складывается из четырех показателей (рисунок 16): «Доступность интернета в школе», «Качество подключения к интернету», «Цифровые устройства и инфраструктура для учебной работы» и «Дистанционные и электронные образовательные технологии в школе». 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936ACE" wp14:editId="19752E64">
            <wp:extent cx="5838825" cy="248602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lastRenderedPageBreak/>
        <w:t>Рисунок 16 – Показатели, характеризующие цифровую инфраструктуру школ, в среднем по выборке, в городских и сельских школах.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Наиболее развитыми из них в среднем по выборке можно считать первые два – связанные с интернетом. Учитывая, что мониторинг проводился осенью 2020 года после весеннего форс-мажорного массового перехода на дистанционное обучение, этот факт представляется закономерным. Весенний опыт спровоцировал многие территории провести серьезную работу по повышению качества интернета и доступности его для разных групп пользователей, в том числе – для школ.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FAF">
        <w:rPr>
          <w:rFonts w:ascii="Times New Roman" w:hAnsi="Times New Roman" w:cs="Times New Roman"/>
          <w:sz w:val="24"/>
          <w:szCs w:val="24"/>
        </w:rPr>
        <w:t>При этом ситуация в сельских школах по всем рассматриваемым показателям заметно хуже, чем в городских.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Наиболее наглядно этот «инфраструктурный разрыв» можно увидеть при сравнении школ разного размера (рисунок 17). По высоте линии на данном графике можно оценить общий уровень каждого показателя: чем выше, тем лучше. Каждая линия заметно снижается при уменьшении размера школ. 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E9949" wp14:editId="17EB4C41">
            <wp:extent cx="5838825" cy="2476500"/>
            <wp:effectExtent l="0" t="0" r="9525" b="0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17 – Показатели, характеризующие цифровую 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 школ, в школах разного размера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Школы с большим объемом программ повышенного уровня заметно лучше оснащены цифровыми устройствами и инфраструктурой для учебной работы (рисунок 18). Они же лидируют по охватам детей дистанционными технологиями и электронным обучением. Но доступность и качество интернета слабо связано с этой характеристикой школы, но заметно коррелирует с возрастными характеристиками педагогического состава: чем больше молодежи, тем лучше с интернетом (рисунок 19).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 xml:space="preserve">Оснащенность цифровыми устройствами и </w:t>
      </w:r>
      <w:r w:rsidRPr="00B45FAF">
        <w:rPr>
          <w:rFonts w:ascii="Times New Roman" w:hAnsi="Times New Roman" w:cs="Times New Roman"/>
          <w:sz w:val="24"/>
          <w:szCs w:val="24"/>
        </w:rPr>
        <w:lastRenderedPageBreak/>
        <w:t>использование дистанционных методов и электронных технологий в меньшей степени, чем интернет, дифференцированы в зависимости от возрастных особенностей учителей.</w:t>
      </w:r>
      <w:proofErr w:type="gramEnd"/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11ABB" wp14:editId="1B5B74D7">
            <wp:extent cx="5838825" cy="2343150"/>
            <wp:effectExtent l="0" t="0" r="952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18 – Показатели, характеризующие цифровую инфраструктуру школ, в школах </w:t>
      </w:r>
      <w:r w:rsidRPr="00B45F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FAF">
        <w:rPr>
          <w:rFonts w:ascii="Times New Roman" w:hAnsi="Times New Roman" w:cs="Times New Roman"/>
          <w:sz w:val="24"/>
          <w:szCs w:val="24"/>
        </w:rPr>
        <w:t xml:space="preserve"> разным охватом школьников программами повышенного уровня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EC43E" wp14:editId="7D1B38E4">
            <wp:extent cx="5829300" cy="24003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19 – Показатели, характеризующие цифровую инфраструктуру школ, в школах </w:t>
      </w:r>
      <w:r w:rsidRPr="00B45F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FAF">
        <w:rPr>
          <w:rFonts w:ascii="Times New Roman" w:hAnsi="Times New Roman" w:cs="Times New Roman"/>
          <w:sz w:val="24"/>
          <w:szCs w:val="24"/>
        </w:rPr>
        <w:t xml:space="preserve"> разной долей молодых и возрастных педагогов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21"/>
        <w:spacing w:line="360" w:lineRule="auto"/>
        <w:rPr>
          <w:color w:val="auto"/>
          <w:szCs w:val="24"/>
        </w:rPr>
      </w:pPr>
      <w:r w:rsidRPr="00B45FAF">
        <w:rPr>
          <w:color w:val="auto"/>
          <w:szCs w:val="24"/>
        </w:rPr>
        <w:t>Некоторые отдельные индикаторы, из которых складываются показатели цифровой инфраструктуры школ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Структура индексов мониторинга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ЦТОО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 позволяет еще больше детализировать использованные показатели и выйти, возможно, на первичные характеристики общеобразовательных организаций,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по сути и определяют происходящие в них процессы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ЦТОО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lastRenderedPageBreak/>
        <w:t xml:space="preserve">Так, например, доступность интернета в школах складывается из характеристик скорости доступа, охвата, локализации мест доступа, возможностей использования компьютерного оборудования для входа в интернет. При такой сложносоставной конструкции показателя низкие скорости интернета в сельских школах нивелируются меньшим количеством обучающихся (рисунок 20), что видно по индикатору «Доля учащихся, которые могут одновременно работать, подключившись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школьному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>».  Данную специфику сельских школ на практике удалось наблюдать в период массового дистанционного обучения весной 2020 года, когда сельские информационно-коммуникационные сети зачастую справлялись с нагрузкой лучше городских при равных скоростях. Это обусловливает целесообразность определения разных нормативов по интернет-подключению для городских и сельских общеобразовательных организаций.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FB3D0" wp14:editId="212217F1">
            <wp:extent cx="5848350" cy="24193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20 – Индикаторы, формирующие показатель «Доступность Интернета в школе», в городских и сельских школах и в среднем по выборке, индексы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На этой же характеристике основано преимущество маленьких школ по индикатору «Доля учащихся, которые могут одновременно работать, подключившись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школьному </w:t>
      </w:r>
      <w:r w:rsidRPr="00B45FA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B45FAF">
        <w:rPr>
          <w:rFonts w:ascii="Times New Roman" w:hAnsi="Times New Roman" w:cs="Times New Roman"/>
          <w:sz w:val="24"/>
          <w:szCs w:val="24"/>
        </w:rPr>
        <w:t>-</w:t>
      </w:r>
      <w:r w:rsidRPr="00B45FA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B45FAF">
        <w:rPr>
          <w:rFonts w:ascii="Times New Roman" w:hAnsi="Times New Roman" w:cs="Times New Roman"/>
          <w:sz w:val="24"/>
          <w:szCs w:val="24"/>
        </w:rPr>
        <w:t>». Причем срабатывает оно только на самой малочисленной категории школ (рисунок 21).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8353F4" wp14:editId="22388618">
            <wp:extent cx="5848350" cy="241935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21 – Индикаторы, формирующие показатель «Доступность интернета в школе», в школах разного размера, индексы</w:t>
      </w:r>
    </w:p>
    <w:p w:rsidR="006B6751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FAF">
        <w:rPr>
          <w:rFonts w:ascii="Times New Roman" w:hAnsi="Times New Roman" w:cs="Times New Roman"/>
          <w:sz w:val="24"/>
          <w:szCs w:val="24"/>
        </w:rPr>
        <w:t>При детализированном рассмотрении структуры индекса цифровой инфраструктуры школ сохраняется вопрос о связи молодых педагогов с индикатором «Доля персональных компьютеров, используемых в учебных целях и подключенных к интернету» (его значение растет с ростом доли молодых учителей: 60,5 при менее 10% молодежи, 71,8 –10-25% молодых учителей, 80,7 – более 25%) – то ли молодые педагоги оказывают влияние на расширение цифровой инфраструктуры, то ли они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просто с большим желанием идут работать в более оснащенные школы.</w:t>
      </w:r>
    </w:p>
    <w:p w:rsidR="006B6751" w:rsidRPr="00B45FAF" w:rsidRDefault="006B6751" w:rsidP="006B6751">
      <w:pPr>
        <w:pStyle w:val="3"/>
        <w:spacing w:line="360" w:lineRule="auto"/>
      </w:pPr>
      <w:proofErr w:type="gramStart"/>
      <w:r w:rsidRPr="00B45FAF">
        <w:t>Качество подключения к интернету, которое определялось на основе субъективных оценок, все участники образовательного процесса в сельских школах оценили ниже, чем в городских (рисунок 22).</w:t>
      </w:r>
      <w:proofErr w:type="gramEnd"/>
      <w:r w:rsidRPr="00B45FAF">
        <w:t xml:space="preserve"> Здесь не срабатывает ни меньшая численность пользователей (сельские школы в среднем меньше городских), ни психологические связи удовлетворенности с предложением и </w:t>
      </w:r>
      <w:proofErr w:type="spellStart"/>
      <w:r w:rsidRPr="00B45FAF">
        <w:t>бэкграундом</w:t>
      </w:r>
      <w:proofErr w:type="spellEnd"/>
      <w:r w:rsidRPr="00B45FAF">
        <w:t xml:space="preserve">. Такое условное противоречие можно расценивать как </w:t>
      </w:r>
      <w:proofErr w:type="gramStart"/>
      <w:r w:rsidRPr="00B45FAF">
        <w:t>фактор</w:t>
      </w:r>
      <w:proofErr w:type="gramEnd"/>
      <w:r w:rsidRPr="00B45FAF">
        <w:t xml:space="preserve"> повышающий негативную окраску полученным результатам.</w:t>
      </w:r>
    </w:p>
    <w:p w:rsidR="006B6751" w:rsidRPr="00B45FAF" w:rsidRDefault="006B6751" w:rsidP="006B6751">
      <w:pPr>
        <w:pStyle w:val="3"/>
        <w:spacing w:line="360" w:lineRule="auto"/>
        <w:ind w:firstLine="0"/>
        <w:jc w:val="center"/>
      </w:pPr>
    </w:p>
    <w:p w:rsidR="006B6751" w:rsidRPr="00B45FAF" w:rsidRDefault="006B6751" w:rsidP="006B6751">
      <w:pPr>
        <w:pStyle w:val="3"/>
        <w:spacing w:line="360" w:lineRule="auto"/>
        <w:ind w:firstLine="0"/>
        <w:jc w:val="center"/>
      </w:pPr>
      <w:r w:rsidRPr="00B45FAF">
        <w:rPr>
          <w:noProof/>
          <w:lang w:eastAsia="ru-RU"/>
        </w:rPr>
        <w:lastRenderedPageBreak/>
        <w:drawing>
          <wp:inline distT="0" distB="0" distL="0" distR="0" wp14:anchorId="06978CC2" wp14:editId="7EFFB3C8">
            <wp:extent cx="5838825" cy="2324100"/>
            <wp:effectExtent l="0" t="0" r="9525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B6751" w:rsidRPr="00B45FAF" w:rsidRDefault="006B6751" w:rsidP="006B6751">
      <w:pPr>
        <w:pStyle w:val="3"/>
        <w:spacing w:line="360" w:lineRule="auto"/>
        <w:ind w:firstLine="0"/>
        <w:jc w:val="center"/>
      </w:pPr>
      <w:r w:rsidRPr="00B45FAF">
        <w:t>Рисунок 22 – Индикаторы, формирующие показатель «Качество подключения к интернету», в городских и сельских школах и в среднем по выборке, индексы</w:t>
      </w:r>
    </w:p>
    <w:p w:rsidR="006B6751" w:rsidRPr="00B45FAF" w:rsidRDefault="006B6751" w:rsidP="006B6751">
      <w:pPr>
        <w:pStyle w:val="3"/>
        <w:spacing w:line="360" w:lineRule="auto"/>
        <w:ind w:firstLine="0"/>
        <w:jc w:val="center"/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8ECB8" wp14:editId="01DE47A2">
            <wp:extent cx="5838825" cy="2333625"/>
            <wp:effectExtent l="0" t="0" r="9525" b="952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23 – Индикаторы, формирующие показатель «Качество подключения к Интернету», в школах с разной долей молодых педагогов и педагогов пенсионного возраста, индексы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3"/>
        <w:spacing w:line="360" w:lineRule="auto"/>
      </w:pPr>
      <w:r w:rsidRPr="00B45FAF">
        <w:t xml:space="preserve">В целом по выборке и по всем рассматриваемым группам школ ученики проявляют меньшую удовлетворенность качеством </w:t>
      </w:r>
      <w:r w:rsidRPr="00B45FAF">
        <w:rPr>
          <w:lang w:val="en-US"/>
        </w:rPr>
        <w:t>Wi</w:t>
      </w:r>
      <w:r w:rsidRPr="00B45FAF">
        <w:t>-</w:t>
      </w:r>
      <w:r w:rsidRPr="00B45FAF">
        <w:rPr>
          <w:lang w:val="en-US"/>
        </w:rPr>
        <w:t>Fi</w:t>
      </w:r>
      <w:r w:rsidRPr="00B45FAF">
        <w:t>, чем учителя и школьная администрация. В этот как раз может проявляться наличие у подрастающего поколения большего опыта использования интернета, лучшее понимание его возможностей и непринятие ограничений.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t xml:space="preserve">Интересно, что в более молодых коллективах учителя и администраторы более всего удовлетворены имеющимся качеством подключения к сети (рисунок 23). В этой связи становится важным вопрос, </w:t>
      </w:r>
      <w:proofErr w:type="gramStart"/>
      <w:r w:rsidRPr="00B45FAF">
        <w:t>на сколько</w:t>
      </w:r>
      <w:proofErr w:type="gramEnd"/>
      <w:r w:rsidRPr="00B45FAF">
        <w:t xml:space="preserve"> эта удовлетворенность объективна, связано ли это с лучшим оснащением школ, где работают молодые педагоги?</w:t>
      </w:r>
    </w:p>
    <w:p w:rsidR="006B6751" w:rsidRDefault="006B6751" w:rsidP="006B6751">
      <w:pPr>
        <w:pStyle w:val="3"/>
        <w:spacing w:line="360" w:lineRule="auto"/>
      </w:pPr>
      <w:r w:rsidRPr="00B45FAF">
        <w:t>По индикаторам, определяющим оснащенность школ цифровым оборудованием</w:t>
      </w:r>
      <w:r>
        <w:t>,</w:t>
      </w:r>
      <w:r w:rsidRPr="00B45FAF">
        <w:t xml:space="preserve"> сельские школы опережают городские только по данным, которые рассматриваются в </w:t>
      </w:r>
      <w:r w:rsidRPr="00B45FAF">
        <w:lastRenderedPageBreak/>
        <w:t>расчете на количество обучающихся (рисунок 24). По остальным наблюдается их заметное отставание.</w:t>
      </w:r>
    </w:p>
    <w:p w:rsidR="006B6751" w:rsidRPr="00B45FAF" w:rsidRDefault="006B6751" w:rsidP="006B6751">
      <w:pPr>
        <w:pStyle w:val="3"/>
        <w:spacing w:line="360" w:lineRule="auto"/>
        <w:ind w:firstLine="0"/>
        <w:jc w:val="center"/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A498C" wp14:editId="33A42121">
            <wp:extent cx="5734050" cy="30099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24 – Индикаторы, формирующие показатель «Цифровые устройства и инфраструктура для учебной работы», в городских и сельских школах и в среднем по выборке, индексы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3"/>
        <w:spacing w:line="360" w:lineRule="auto"/>
      </w:pPr>
      <w:r w:rsidRPr="00B45FAF">
        <w:t xml:space="preserve">В части оснащения компьютерной техникой наиболее ярко проявляется ситуация снижения уровня по мере уменьшения школ, особенно в части более нового оборудования (рисунок 25). </w:t>
      </w:r>
      <w:proofErr w:type="gramStart"/>
      <w:r w:rsidRPr="00B45FAF">
        <w:t>Исключение, обусловленное методикой расчета, составляют индикаторы «Персональные компьютеры (ПК), используемые в учебных целях и имеющие доступ к интернету, в расчете на 100 обучающихся» и «Количество мобильных ПК, используемых в учебных целях, в расчете на 100 обучающихся».</w:t>
      </w:r>
      <w:proofErr w:type="gramEnd"/>
      <w:r w:rsidRPr="00B45FAF">
        <w:t xml:space="preserve"> </w:t>
      </w:r>
      <w:proofErr w:type="gramStart"/>
      <w:r w:rsidRPr="00B45FAF">
        <w:t>Степень обновления мультимедийного оборудования (индикатор «Доля мультимедийного оборудования, обновленного либо приобретенного в последние 3 года») снижается наиболее плавно, что позволяет надеяться на то, что в сельских школах оборудования меньше, но оно не менее современное, чем в городских.</w:t>
      </w:r>
      <w:proofErr w:type="gramEnd"/>
    </w:p>
    <w:p w:rsidR="006B6751" w:rsidRPr="00B45FAF" w:rsidRDefault="006B6751" w:rsidP="006B6751">
      <w:pPr>
        <w:pStyle w:val="3"/>
        <w:spacing w:line="360" w:lineRule="auto"/>
      </w:pPr>
      <w:r w:rsidRPr="00B45FAF">
        <w:t>Аналогичные процессы можно наблюдать и по мере омоложения кадров рассматриваемых общеобразовательных организаций.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8D861B" wp14:editId="735EC925">
            <wp:extent cx="5848350" cy="37719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B6751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25 – Индикаторы, формирующие показатель «Цифровые устройства и инфраструктура для учебной работы», в школах разного размера, индексы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11"/>
        <w:spacing w:before="0" w:line="360" w:lineRule="auto"/>
        <w:ind w:firstLine="709"/>
        <w:rPr>
          <w:color w:val="auto"/>
          <w:szCs w:val="24"/>
        </w:rPr>
      </w:pPr>
      <w:r w:rsidRPr="00B45FAF">
        <w:rPr>
          <w:color w:val="auto"/>
          <w:szCs w:val="24"/>
        </w:rPr>
        <w:t>Индекс 2. «Условия для использования цифровых технологий с целью решения административных задач»</w:t>
      </w:r>
    </w:p>
    <w:p w:rsidR="006B6751" w:rsidRPr="00B45FAF" w:rsidRDefault="006B6751" w:rsidP="006B6751">
      <w:pPr>
        <w:pStyle w:val="21"/>
        <w:spacing w:line="360" w:lineRule="auto"/>
        <w:rPr>
          <w:color w:val="auto"/>
          <w:szCs w:val="24"/>
        </w:rPr>
      </w:pPr>
      <w:r w:rsidRPr="00B45FAF">
        <w:rPr>
          <w:color w:val="auto"/>
          <w:szCs w:val="24"/>
        </w:rPr>
        <w:t>Основные показатели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Индекс «Условия для использования цифровых технологий с целью решения административных задач» складывается из пяти показателей: 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- «Наличие и использование сервисов и решений для учета выполнения учебных программ, учета успеваемости и посещения занятий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(например, электронный журнал, электронный дневник)», 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- «Использование платформ и сервисов для совместной работы и коммуникации педагогического коллектива (например,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Trello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)», 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- «Доступность цифровых учебных материалов и сервисов в школе», 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- «Использование цифровых инструментов для предоставления отчетности», 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- «Поддержка и стимулирование использования цифровых технологий (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ЦТ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>) для совершенствования образовательного процесса (ОП)».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Различия между городскими и сельскими школами по всем этим показателям минимальны. Заметную тенденцию к снижению в зависимости от уменьшения размера школы (рисунок 26) можно наблюдать только по показателям доступности цифровых </w:t>
      </w:r>
      <w:r w:rsidRPr="00B45FAF">
        <w:rPr>
          <w:rFonts w:ascii="Times New Roman" w:hAnsi="Times New Roman" w:cs="Times New Roman"/>
          <w:sz w:val="24"/>
          <w:szCs w:val="24"/>
        </w:rPr>
        <w:lastRenderedPageBreak/>
        <w:t xml:space="preserve">учебных материалов и сервисов (от 88,4 до 75,9) и использования цифровых инструментов для предоставления отчетности (от 33,2 до 27,1). </w:t>
      </w:r>
    </w:p>
    <w:p w:rsidR="006B6751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Заслуживает внимания и развития в целом низкий уровень использования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ЦТ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 для работы с отчетностью и для учета образовательных достижений, посещаемости и работы обучающихся. </w:t>
      </w:r>
    </w:p>
    <w:p w:rsidR="006B6751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</w:pPr>
      <w:r w:rsidRPr="00B45FAF">
        <w:rPr>
          <w:noProof/>
          <w:lang w:eastAsia="ru-RU"/>
        </w:rPr>
        <w:drawing>
          <wp:inline distT="0" distB="0" distL="0" distR="0" wp14:anchorId="012563FA" wp14:editId="12791D1A">
            <wp:extent cx="5838825" cy="3152140"/>
            <wp:effectExtent l="0" t="0" r="9525" b="1016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26 – Показатели, характеризующие условия для использования цифровых технологий с целью решения административных </w:t>
      </w:r>
      <w:r>
        <w:rPr>
          <w:rFonts w:ascii="Times New Roman" w:hAnsi="Times New Roman" w:cs="Times New Roman"/>
          <w:sz w:val="24"/>
          <w:szCs w:val="24"/>
        </w:rPr>
        <w:t>задач, в школах разного размера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21"/>
        <w:spacing w:line="360" w:lineRule="auto"/>
        <w:rPr>
          <w:color w:val="auto"/>
          <w:szCs w:val="24"/>
        </w:rPr>
      </w:pPr>
      <w:r w:rsidRPr="00B45FAF">
        <w:rPr>
          <w:color w:val="auto"/>
          <w:szCs w:val="24"/>
        </w:rPr>
        <w:t>Некоторые отдельные индикаторы, из которых складываются показатели условий для использования цифровых технологий с целью решения административных задач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Практически тотальное (87,2% по данным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ФСН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 форма №ОО-2 за 2019 г.) подключение российских школ к электронным дневникам и журналам, фиксируемое федеральной образовательной статистикой, не получает подтверждения, когда речь заходит об их использовании каждым педагогом в ежедневном режиме. Причем городские учителя пользуются ими гораздо реже, чем сельские (30% против 45,3% соответственно). 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5A12D9" wp14:editId="2491C994">
            <wp:extent cx="5838825" cy="1895475"/>
            <wp:effectExtent l="0" t="0" r="9525" b="9525"/>
            <wp:docPr id="85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27 – Индикаторы, характеризующие наличие и использование сервисов и решений для учета выполнения учебных программ, успеваемости и посещения занятий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(например, электронный журнал, электронный дневник), в школах разного размера, индексы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Интересно, что в небольших школах доля учителей, регулярно (несколько раз в неделю и чаще) использующих сервисы для учета выполнения учебных программ, успеваемости и посещения занятий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>, достигает почти 52% (рисунок 27).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Наличие в школах электронных систем сбора и хранения данных об обучающихся до сих пор остается прерогативой немногих (24,8% городских и 16,5% сельских) школ.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По этим же двум индикаторам наблюдается разрыв в школах с разной долей молодых педагогов и педагогов пенсионного возраста (рисунок 28).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389DE" wp14:editId="1EFCDA46">
            <wp:extent cx="5838825" cy="2076450"/>
            <wp:effectExtent l="0" t="0" r="9525" b="0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28 – Индикаторы, характеризующие наличие и использование сервисов и решений для учета выполнения учебных программ, успеваемости и посещения занятий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(например, электронный журнал, электронный дневник), в школах с разной долей молодых педагогов и педагогов пенсионного возраста, индексы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Default="006B6751" w:rsidP="006B6751">
      <w:pPr>
        <w:pStyle w:val="3"/>
        <w:spacing w:line="360" w:lineRule="auto"/>
      </w:pPr>
      <w:r w:rsidRPr="00B45FAF">
        <w:lastRenderedPageBreak/>
        <w:t xml:space="preserve">В части использования платформ и сервисов для совместной работы и коммуникации педагогического коллектива ожидаемо проявляется высокий уровень (около 94%) использования основных универсальных сервисов (например, социальные сети, облачные сервисы для обмена файлами) и в два раза более низкий (39-46%) уровень использования более специализированных цифровых инструментов (например, </w:t>
      </w:r>
      <w:proofErr w:type="spellStart"/>
      <w:r w:rsidRPr="00B45FAF">
        <w:t>Мегаплан</w:t>
      </w:r>
      <w:proofErr w:type="spellEnd"/>
      <w:r w:rsidRPr="00B45FAF">
        <w:t xml:space="preserve">, </w:t>
      </w:r>
      <w:proofErr w:type="spellStart"/>
      <w:r w:rsidRPr="00B45FAF">
        <w:t>Яндекс</w:t>
      </w:r>
      <w:proofErr w:type="gramStart"/>
      <w:r w:rsidRPr="00B45FAF">
        <w:t>.Т</w:t>
      </w:r>
      <w:proofErr w:type="gramEnd"/>
      <w:r w:rsidRPr="00B45FAF">
        <w:t>рекер</w:t>
      </w:r>
      <w:proofErr w:type="spellEnd"/>
      <w:r w:rsidRPr="00B45FAF">
        <w:t xml:space="preserve">, </w:t>
      </w:r>
      <w:proofErr w:type="spellStart"/>
      <w:r w:rsidRPr="00B45FAF">
        <w:t>Trello</w:t>
      </w:r>
      <w:proofErr w:type="spellEnd"/>
      <w:r w:rsidRPr="00B45FAF">
        <w:t xml:space="preserve">, </w:t>
      </w:r>
      <w:proofErr w:type="spellStart"/>
      <w:r w:rsidRPr="00B45FAF">
        <w:t>Asana</w:t>
      </w:r>
      <w:proofErr w:type="spellEnd"/>
      <w:r w:rsidRPr="00B45FAF">
        <w:t xml:space="preserve">, </w:t>
      </w:r>
      <w:proofErr w:type="spellStart"/>
      <w:r w:rsidRPr="00B45FAF">
        <w:t>MS</w:t>
      </w:r>
      <w:proofErr w:type="spellEnd"/>
      <w:r w:rsidRPr="00B45FAF">
        <w:t xml:space="preserve"> </w:t>
      </w:r>
      <w:proofErr w:type="spellStart"/>
      <w:r w:rsidRPr="00B45FAF">
        <w:t>Teams</w:t>
      </w:r>
      <w:proofErr w:type="spellEnd"/>
      <w:r w:rsidRPr="00B45FAF">
        <w:t xml:space="preserve">). В связи с этим возникает важный вопрос о причинах такого избирательного подхода: специализированные инструменты просто непривычны, или они менее доступны </w:t>
      </w:r>
      <w:proofErr w:type="gramStart"/>
      <w:r w:rsidRPr="00B45FAF">
        <w:t>и(</w:t>
      </w:r>
      <w:proofErr w:type="gramEnd"/>
      <w:r w:rsidRPr="00B45FAF">
        <w:t>или) менее удобны для задач, решаемых школьной администрацией?</w:t>
      </w:r>
    </w:p>
    <w:p w:rsidR="006B6751" w:rsidRPr="00B45FAF" w:rsidRDefault="006B6751" w:rsidP="006B6751">
      <w:pPr>
        <w:pStyle w:val="3"/>
        <w:spacing w:line="360" w:lineRule="auto"/>
      </w:pPr>
    </w:p>
    <w:p w:rsidR="006B6751" w:rsidRPr="00B45FAF" w:rsidRDefault="006B6751" w:rsidP="006B6751">
      <w:pPr>
        <w:pStyle w:val="11"/>
        <w:spacing w:before="0" w:line="360" w:lineRule="auto"/>
        <w:ind w:firstLine="709"/>
        <w:rPr>
          <w:color w:val="auto"/>
          <w:szCs w:val="24"/>
        </w:rPr>
      </w:pPr>
      <w:r w:rsidRPr="00B45FAF">
        <w:rPr>
          <w:color w:val="auto"/>
          <w:szCs w:val="24"/>
        </w:rPr>
        <w:t>Индекс 3. «Использование учителями цифровых технологий на разных этапах реализации педагогического процесса»</w:t>
      </w:r>
    </w:p>
    <w:p w:rsidR="006B6751" w:rsidRPr="00B45FAF" w:rsidRDefault="006B6751" w:rsidP="006B6751">
      <w:pPr>
        <w:pStyle w:val="21"/>
        <w:spacing w:line="360" w:lineRule="auto"/>
        <w:rPr>
          <w:color w:val="auto"/>
          <w:szCs w:val="24"/>
        </w:rPr>
      </w:pPr>
      <w:r w:rsidRPr="00B45FAF">
        <w:rPr>
          <w:color w:val="auto"/>
          <w:szCs w:val="24"/>
        </w:rPr>
        <w:t>Основные показатели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Индекс «Использование учителями цифровых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FAF">
        <w:rPr>
          <w:rFonts w:ascii="Times New Roman" w:hAnsi="Times New Roman" w:cs="Times New Roman"/>
          <w:sz w:val="24"/>
          <w:szCs w:val="24"/>
        </w:rPr>
        <w:t>на разных этапах реализации педагогического процесса» складывается из трех показателей, связанных с использованием учителями цифровых технологий при подготовке к уроку, в ходе проведения занятий и для контроля знаний обучающихся, а также оценка использования цифровых технологий учителем.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Это один из немногих индексов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FAF">
        <w:rPr>
          <w:rFonts w:ascii="Times New Roman" w:hAnsi="Times New Roman" w:cs="Times New Roman"/>
          <w:sz w:val="24"/>
          <w:szCs w:val="24"/>
        </w:rPr>
        <w:t xml:space="preserve"> у которого минимальные значения показателей, кроме использования учителями цифровых технологий для контроля знаний, не опускаются до 0 (рисунок 29). Но и по контрольным функциям цифровых технологий нулевые и близкие к ним значения являются достаточно редкими. Среднее по всей выборке школ значение достигает 93,4 из 100 возможных. В среднем по выборке гораздо хуже выглядит показатель использования учителями цифровых технологий в ходе проведения занятий (36,3 балла). 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Учитывая, что эти показатели построены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FAF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FAF">
        <w:rPr>
          <w:rFonts w:ascii="Times New Roman" w:hAnsi="Times New Roman" w:cs="Times New Roman"/>
          <w:sz w:val="24"/>
          <w:szCs w:val="24"/>
        </w:rPr>
        <w:t xml:space="preserve"> на оценках самих учителей возникает необходимость, с одной стороны, верификации полученных результатов, с другой, – поиска объяснения слабого использования.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9D4337" wp14:editId="212898C8">
            <wp:extent cx="5838825" cy="3086100"/>
            <wp:effectExtent l="0" t="0" r="9525" b="0"/>
            <wp:docPr id="87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29 – 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>Показатели индекса «</w:t>
      </w:r>
      <w:r w:rsidRPr="00B45FAF">
        <w:rPr>
          <w:rFonts w:ascii="Times New Roman" w:hAnsi="Times New Roman" w:cs="Times New Roman"/>
          <w:sz w:val="24"/>
          <w:szCs w:val="24"/>
        </w:rPr>
        <w:t>Использование учителями цифровых технологий на разных этапах реализации педагогического процесса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>», в среднем по выборке и в сопоставлении с максимальными и минимальными значениями по выборке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Перечисленные показатели практически не проявляют особенностей по разным типам школ. Между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городскими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и сельскими значимые различия отсутствуют. Для маленьких школ сохраняется тенденция к более низким показателям, но значимым отклонением можно считать только значение по показателю контроля знаний: 85,3 при том, что у всех остальных групп школ он выше 95. </w:t>
      </w:r>
    </w:p>
    <w:p w:rsidR="006B6751" w:rsidRPr="00B45FAF" w:rsidRDefault="006B6751" w:rsidP="006B6751">
      <w:pPr>
        <w:pStyle w:val="3"/>
        <w:spacing w:line="360" w:lineRule="auto"/>
      </w:pPr>
    </w:p>
    <w:p w:rsidR="006B6751" w:rsidRPr="00B45FAF" w:rsidRDefault="006B6751" w:rsidP="006B6751">
      <w:pPr>
        <w:pStyle w:val="3"/>
        <w:spacing w:line="360" w:lineRule="auto"/>
        <w:ind w:firstLine="0"/>
        <w:jc w:val="center"/>
      </w:pPr>
      <w:r w:rsidRPr="00B45FAF">
        <w:rPr>
          <w:noProof/>
          <w:lang w:eastAsia="ru-RU"/>
        </w:rPr>
        <w:drawing>
          <wp:inline distT="0" distB="0" distL="0" distR="0" wp14:anchorId="33B5143B" wp14:editId="44D5F798">
            <wp:extent cx="5940425" cy="2266950"/>
            <wp:effectExtent l="0" t="0" r="3175" b="0"/>
            <wp:docPr id="88" name="Диаграмма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30 – Показатели, характеризующие использование учителями цифровых технологий на разных этапах реализации педагогического процесса, в школах с разным охватом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программами повышенного уровня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3"/>
        <w:spacing w:line="360" w:lineRule="auto"/>
      </w:pPr>
      <w:r w:rsidRPr="00B45FAF">
        <w:lastRenderedPageBreak/>
        <w:t>Несколько более заметны различия между школами с разным уровнем реализуемых программ (рисунок 30). Но проявляются они только в части контрольных функций цифровых технологий и при проведении занятий.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21"/>
        <w:spacing w:line="360" w:lineRule="auto"/>
        <w:jc w:val="both"/>
        <w:rPr>
          <w:color w:val="auto"/>
          <w:szCs w:val="24"/>
        </w:rPr>
      </w:pPr>
      <w:r w:rsidRPr="00B45FAF">
        <w:rPr>
          <w:color w:val="auto"/>
          <w:szCs w:val="24"/>
        </w:rPr>
        <w:t>Некоторые отдельные индикаторы, из которых складываются показатели использования учителями цифровых технологий на разных этапах реализации педагогического процесса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t xml:space="preserve">Даже при детализации до уровня индикаторов различия между разными типами школ остаются небольшими. Это в том числе объясняет в целом самый низкий уровень дифференциации школ по данной области </w:t>
      </w:r>
      <w:proofErr w:type="spellStart"/>
      <w:r w:rsidRPr="00B45FAF">
        <w:t>ЦТОО</w:t>
      </w:r>
      <w:proofErr w:type="spellEnd"/>
      <w:r w:rsidRPr="00B45FAF">
        <w:t>.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t xml:space="preserve">Использование учителями цифровых технологий при подготовке к уроку не имеет </w:t>
      </w:r>
      <w:proofErr w:type="gramStart"/>
      <w:r w:rsidRPr="00B45FAF">
        <w:t>особенностей</w:t>
      </w:r>
      <w:proofErr w:type="gramEnd"/>
      <w:r w:rsidRPr="00B45FAF">
        <w:t xml:space="preserve"> ни по </w:t>
      </w:r>
      <w:proofErr w:type="gramStart"/>
      <w:r w:rsidRPr="00B45FAF">
        <w:t>каким</w:t>
      </w:r>
      <w:proofErr w:type="gramEnd"/>
      <w:r w:rsidRPr="00B45FAF">
        <w:t xml:space="preserve"> из рассматриваемых типов школ. Подавляющее большинство учителей (средний балл – 87) используют для этого коллекции цифровых образовательных ресурсов (коллекций цифровых учебных материалов, которые разрабатывают и выкладывают учителя школы). Многие (средний балл – 70,8) используют сервисы универсального назначения, например, текстовые редакторы, программы для работы с видео, для создания презентации и т.д. 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t>Использование цифровых технологий в ходе проведения занятий у большинства учителей ассоциируется с инновационной деятельностью (рисунок 31). Во многих случаях вряд ли это оправданная оценка. Возможно, само понятие цифровы</w:t>
      </w:r>
      <w:r>
        <w:t>е</w:t>
      </w:r>
      <w:r w:rsidRPr="00B45FAF">
        <w:t xml:space="preserve"> технологи</w:t>
      </w:r>
      <w:r>
        <w:t xml:space="preserve">и </w:t>
      </w:r>
      <w:r w:rsidRPr="00B45FAF">
        <w:t xml:space="preserve">связывается у них с </w:t>
      </w:r>
      <w:proofErr w:type="spellStart"/>
      <w:r w:rsidRPr="00B45FAF">
        <w:t>инновационностью</w:t>
      </w:r>
      <w:proofErr w:type="spellEnd"/>
      <w:r w:rsidRPr="00B45FAF">
        <w:t xml:space="preserve">. 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t>В наименьшей степени используются сервисы, связанные с программированием, моделированием и математикой. Такой результат в большей степени объясняется специфичностью задач, которые можно решить с помощью указанных инструментов, а также необходимостью специальных компетенций у самих педагогов. Последний тезис в значительной степени подтверждается математически определяемой связью индекса использования учителями цифровых технологий с индексом их профессионального развития, которая подробнее будет показана ниже.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t>Из всех индикаторов, составляющих показатель использования учителями цифровых технологий в ходе проведения занятий, наименее чувствительным к размеру школ является индикатор использования сервисов и программ для прослушивания аудио и просмотра видео на занятиях. Все остальные, как и многие рассмотренные выше демонстрируют снижение при уменьшении размера образовательной организации.</w:t>
      </w:r>
    </w:p>
    <w:p w:rsidR="006B6751" w:rsidRPr="00B45FAF" w:rsidRDefault="006B6751" w:rsidP="006B6751">
      <w:pPr>
        <w:pStyle w:val="3"/>
        <w:spacing w:line="360" w:lineRule="auto"/>
      </w:pPr>
    </w:p>
    <w:p w:rsidR="006B6751" w:rsidRPr="00B45FAF" w:rsidRDefault="006B6751" w:rsidP="006B6751">
      <w:pPr>
        <w:pStyle w:val="3"/>
        <w:spacing w:line="360" w:lineRule="auto"/>
        <w:ind w:firstLine="0"/>
        <w:jc w:val="center"/>
      </w:pPr>
      <w:r w:rsidRPr="00B45FAF">
        <w:rPr>
          <w:noProof/>
          <w:lang w:eastAsia="ru-RU"/>
        </w:rPr>
        <w:lastRenderedPageBreak/>
        <w:drawing>
          <wp:inline distT="0" distB="0" distL="0" distR="0" wp14:anchorId="1B06B4B4" wp14:editId="6B4F131D">
            <wp:extent cx="5838825" cy="4229100"/>
            <wp:effectExtent l="0" t="0" r="9525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B6751" w:rsidRPr="00B45FAF" w:rsidRDefault="006B6751" w:rsidP="006B6751">
      <w:pPr>
        <w:pStyle w:val="3"/>
        <w:spacing w:line="360" w:lineRule="auto"/>
        <w:ind w:firstLine="0"/>
        <w:jc w:val="center"/>
      </w:pPr>
      <w:r w:rsidRPr="00B45FAF">
        <w:t>Рисунок 31 – Индикаторы, характеризующие использование учителями цифровых технологий в ходе проведения занятий, в среднем по выборке, индексы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FAF">
        <w:rPr>
          <w:rFonts w:ascii="Times New Roman" w:hAnsi="Times New Roman" w:cs="Times New Roman"/>
          <w:sz w:val="24"/>
          <w:szCs w:val="24"/>
        </w:rPr>
        <w:t>В структуре показателя «Оценка использования цифровых технологий учителем» особенно выделяется индикатор наличия стимулирующих критериев, связанных с созданием цифровых коллекций, проведением дополнительных занятий в цифровой среде и с цифровым контентом, разработкой цифровых методических материалов и др. Он сильно различается и в школах разного размера (разница между средним значением крупных и маленьких школ составляет 18,5), и в школах с разной долей молодых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педагогов (разница 11,8).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В целом, в сельских школах реже, чем в городских используется материальное стимулирование использования учителями цифровых технологий (разница 11,7).</w:t>
      </w:r>
      <w:proofErr w:type="gramEnd"/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Одновременно учителя сельских школ реже говорят о рисках использования цифровых технологий в учебной работе, так же как учителя маленьких школ (рисунок 32). Связано ли это с большим опытом городских педагогов, который позволяет увидеть не только достоинства, но и недостатки используемых технологий? Или причина носит психологический характер: склонность идеализировать желаемое? С этими вопросами предстоит разбираться более детально на следующих этапах мониторинга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ЦТОО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>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Аналогичная ситуация складывается и со средними значениями данных индикаторов по школам с разным возрастным составом учителей. Более молодые коллективы склонны </w:t>
      </w:r>
      <w:r w:rsidRPr="00B45FAF">
        <w:rPr>
          <w:rFonts w:ascii="Times New Roman" w:hAnsi="Times New Roman" w:cs="Times New Roman"/>
          <w:sz w:val="24"/>
          <w:szCs w:val="24"/>
        </w:rPr>
        <w:lastRenderedPageBreak/>
        <w:t>видеть больше рисков, но чаще используют сервисы для совместной работы и коммуникации, чаще экспериментируют, используя цифровые технологии для опробования новых способов учебной работы.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7554F" wp14:editId="3B109DFA">
            <wp:extent cx="5829300" cy="2590800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B6751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32 – Индикаторы, формирующие показатель «Оценка использования цифровых технологий учителем», в школах разного размера, индексы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11"/>
        <w:spacing w:before="0" w:line="360" w:lineRule="auto"/>
        <w:ind w:firstLine="709"/>
        <w:rPr>
          <w:color w:val="auto"/>
          <w:szCs w:val="24"/>
        </w:rPr>
      </w:pPr>
      <w:r w:rsidRPr="00B45FAF">
        <w:rPr>
          <w:color w:val="auto"/>
          <w:szCs w:val="24"/>
        </w:rPr>
        <w:t>Индекс 4. «Использование учениками цифровых средств обучения»</w:t>
      </w:r>
    </w:p>
    <w:p w:rsidR="006B6751" w:rsidRPr="00B45FAF" w:rsidRDefault="006B6751" w:rsidP="006B6751">
      <w:pPr>
        <w:pStyle w:val="21"/>
        <w:spacing w:line="360" w:lineRule="auto"/>
        <w:rPr>
          <w:color w:val="auto"/>
          <w:szCs w:val="24"/>
        </w:rPr>
      </w:pPr>
      <w:r w:rsidRPr="00B45FAF">
        <w:rPr>
          <w:color w:val="auto"/>
          <w:szCs w:val="24"/>
        </w:rPr>
        <w:t>Основные показатели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Индекс «Использование учениками цифровых средств обучения» складывается из двух показателей: «Использование цифровых технологий на занятиях» и «Использование цифровых технологий для подготовки домашнего задания». Домашнее использование ожидаемо опережает урочное (в 3,5 раза) (рисунок 33). 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C60EDB" wp14:editId="4534C359">
            <wp:extent cx="4524375" cy="1095375"/>
            <wp:effectExtent l="0" t="0" r="9525" b="952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33 – 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>Показатели индекса «</w:t>
      </w:r>
      <w:r w:rsidRPr="00B45FAF">
        <w:rPr>
          <w:rFonts w:ascii="Times New Roman" w:hAnsi="Times New Roman" w:cs="Times New Roman"/>
          <w:sz w:val="24"/>
          <w:szCs w:val="24"/>
        </w:rPr>
        <w:t>Использование учениками цифровых средств обучения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>», в среднем по выборке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right" w:tblpY="-29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6B6751" w:rsidRPr="00B45FAF" w:rsidTr="00FB59E0">
        <w:tc>
          <w:tcPr>
            <w:tcW w:w="8897" w:type="dxa"/>
          </w:tcPr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64C1C90" wp14:editId="60F0B413">
                  <wp:extent cx="4526280" cy="1828800"/>
                  <wp:effectExtent l="0" t="0" r="26670" b="19050"/>
                  <wp:docPr id="60" name="Диаграмма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</w:tcPr>
          <w:p w:rsidR="006B6751" w:rsidRPr="00B45FAF" w:rsidRDefault="006B6751" w:rsidP="00FB59E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51" w:rsidRPr="00B45FAF" w:rsidTr="00FB59E0">
        <w:tc>
          <w:tcPr>
            <w:tcW w:w="8897" w:type="dxa"/>
          </w:tcPr>
          <w:p w:rsidR="006B6751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AF">
              <w:rPr>
                <w:rFonts w:ascii="Times New Roman" w:hAnsi="Times New Roman" w:cs="Times New Roman"/>
                <w:sz w:val="24"/>
                <w:szCs w:val="24"/>
              </w:rPr>
              <w:t xml:space="preserve">Рисунок 34 – </w:t>
            </w: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индексов и</w:t>
            </w:r>
            <w:r w:rsidRPr="00B45FAF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спользования цифровых технологий </w:t>
            </w:r>
            <w:r w:rsidRPr="006630AB">
              <w:rPr>
                <w:rFonts w:ascii="Times New Roman" w:hAnsi="Times New Roman" w:cs="Times New Roman"/>
                <w:sz w:val="24"/>
                <w:szCs w:val="24"/>
              </w:rPr>
              <w:t>на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5FA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мнению разных участников образовательного процесса, в среднем по выборке и в сопоставлении с максимальными и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имальными значениями по выборке</w:t>
            </w:r>
          </w:p>
          <w:p w:rsidR="006B6751" w:rsidRPr="00B45FAF" w:rsidRDefault="006B6751" w:rsidP="00FB5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6751" w:rsidRPr="00B45FAF" w:rsidRDefault="006B6751" w:rsidP="00FB59E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751" w:rsidRDefault="006B6751" w:rsidP="006B6751">
      <w:pPr>
        <w:pStyle w:val="3"/>
        <w:spacing w:line="360" w:lineRule="auto"/>
      </w:pPr>
      <w:r w:rsidRPr="00B45FAF">
        <w:t>Отдельного внимания заслуживает расхождение уровня использования цифровых технологий на уроках в оценках учителей и обучающихся (рисунок 34). Оценки последних в 2 раза ниже тех, которые дают педагоги. При этом разброс оценок обучающихся почти в 2 раза больше, чем у учителей</w:t>
      </w:r>
      <w:r>
        <w:t>.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t>Интересно, что рост использования учениками цифровых технологий на занятиях, вопреки ожиданиям, наблюдается в сторону уменьшения охвата программами повышенного уровня (рисунок 35). Но величина этого роста невелика и может объясняться высоким уровнем статистической погрешности.</w:t>
      </w:r>
    </w:p>
    <w:p w:rsidR="006B6751" w:rsidRPr="00B45FAF" w:rsidRDefault="006B6751" w:rsidP="006B6751">
      <w:pPr>
        <w:pStyle w:val="3"/>
        <w:spacing w:line="360" w:lineRule="auto"/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3A0F9" wp14:editId="60E33B9C">
            <wp:extent cx="5838825" cy="2641600"/>
            <wp:effectExtent l="0" t="0" r="9525" b="635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35 – 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>Показатели индекса «</w:t>
      </w:r>
      <w:r w:rsidRPr="00B45FAF">
        <w:rPr>
          <w:rFonts w:ascii="Times New Roman" w:hAnsi="Times New Roman" w:cs="Times New Roman"/>
          <w:sz w:val="24"/>
          <w:szCs w:val="24"/>
        </w:rPr>
        <w:t>Использование учениками цифровых средств обучения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 xml:space="preserve">», в школах с </w:t>
      </w:r>
      <w:r w:rsidRPr="00B45FAF">
        <w:rPr>
          <w:rFonts w:ascii="Times New Roman" w:hAnsi="Times New Roman" w:cs="Times New Roman"/>
          <w:sz w:val="24"/>
          <w:szCs w:val="24"/>
        </w:rPr>
        <w:t>разным охватом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программами повышенного уровня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21"/>
        <w:spacing w:line="360" w:lineRule="auto"/>
        <w:jc w:val="both"/>
        <w:rPr>
          <w:color w:val="auto"/>
          <w:szCs w:val="24"/>
        </w:rPr>
      </w:pPr>
      <w:r w:rsidRPr="00B45FAF">
        <w:rPr>
          <w:color w:val="auto"/>
          <w:szCs w:val="24"/>
        </w:rPr>
        <w:lastRenderedPageBreak/>
        <w:t>Некоторые отдельные индикаторы, из которых складываются показатели использования учениками цифровых средств обучения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t xml:space="preserve">По оценкам обучающихся, на занятиях чаще всего используются сервисы и программы для прослушивания аудио и просмотра видео (37,6). Причем в сельских школах они используются чаще (40,3). </w:t>
      </w:r>
      <w:proofErr w:type="gramStart"/>
      <w:r w:rsidRPr="00B45FAF">
        <w:t>В городских чаще</w:t>
      </w:r>
      <w:r>
        <w:t>,</w:t>
      </w:r>
      <w:r w:rsidRPr="00B45FAF">
        <w:t xml:space="preserve"> чем в сельских используются программное обеспечение для моделирования и изучения процессов, например, виртуальные лаборатории (15,8 и 13,6 соответственно), а также организация работы учеников на платформах или движках для создания </w:t>
      </w:r>
      <w:proofErr w:type="spellStart"/>
      <w:r w:rsidRPr="00B45FAF">
        <w:t>википедий</w:t>
      </w:r>
      <w:proofErr w:type="spellEnd"/>
      <w:r w:rsidRPr="00B45FAF">
        <w:t xml:space="preserve">, например, </w:t>
      </w:r>
      <w:proofErr w:type="spellStart"/>
      <w:r w:rsidRPr="00B45FAF">
        <w:t>MediaWiki</w:t>
      </w:r>
      <w:proofErr w:type="spellEnd"/>
      <w:r w:rsidRPr="00B45FAF">
        <w:t xml:space="preserve"> (16,6 и 14,8) и организация работы учеников в визуальных средах программирования, например, </w:t>
      </w:r>
      <w:proofErr w:type="spellStart"/>
      <w:r w:rsidRPr="00B45FAF">
        <w:t>Scratch</w:t>
      </w:r>
      <w:proofErr w:type="spellEnd"/>
      <w:r w:rsidRPr="00B45FAF">
        <w:t>, в том числе на занятиях, не относящихся к Информатике (14,5 и 11,3).</w:t>
      </w:r>
      <w:proofErr w:type="gramEnd"/>
    </w:p>
    <w:p w:rsidR="006B6751" w:rsidRPr="00B45FAF" w:rsidRDefault="006B6751" w:rsidP="006B6751">
      <w:pPr>
        <w:pStyle w:val="3"/>
        <w:spacing w:line="360" w:lineRule="auto"/>
      </w:pPr>
      <w:r w:rsidRPr="00B45FAF">
        <w:t>Здесь тоже оценки обучающихся существенно отличаются от оценок учителей, причем не всегда в сторону уменьшения (рисунок 36). Ученик</w:t>
      </w:r>
      <w:r>
        <w:t>и</w:t>
      </w:r>
      <w:r w:rsidRPr="00B45FAF">
        <w:t xml:space="preserve"> склонны чаще называть программы для моделирования, работу в виртуальных средах, математические приложения. Высока вероятность, что такой разрыв частично объясняется использованием подобных цифровых инструменто</w:t>
      </w:r>
      <w:r>
        <w:t xml:space="preserve">в </w:t>
      </w:r>
      <w:r w:rsidRPr="00B45FAF">
        <w:t>старшеклассниками самостоятельно или на внешкольных занятиях (с репетиторами, на программах дополнительного образования и т.д.).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254B6" wp14:editId="04F8ADDA">
            <wp:extent cx="5829300" cy="2457450"/>
            <wp:effectExtent l="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36 – Индикаторы, характеризующие 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FAF">
        <w:rPr>
          <w:rFonts w:ascii="Times New Roman" w:hAnsi="Times New Roman" w:cs="Times New Roman"/>
          <w:sz w:val="24"/>
          <w:szCs w:val="24"/>
        </w:rPr>
        <w:t xml:space="preserve">спользование цифровых технологий </w:t>
      </w:r>
      <w:r w:rsidRPr="00A932BB">
        <w:rPr>
          <w:rFonts w:ascii="Times New Roman" w:hAnsi="Times New Roman" w:cs="Times New Roman"/>
          <w:sz w:val="24"/>
          <w:szCs w:val="24"/>
        </w:rPr>
        <w:t>на занятиях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>по мнению разных участников образовательного процесса, в среднем по выборке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3"/>
        <w:spacing w:line="360" w:lineRule="auto"/>
      </w:pPr>
      <w:r w:rsidRPr="00B45FAF">
        <w:t>Часто используемые сервисы и программы для прослушивания аудио и просмотра видео на занятиях демонстрируют обратную тенденцию: со снижением размера школы растет частота их использования (с 33,7 до 42,2). Точно также этот индикатор ведет себя по мере снижения доли молодых учителей и уменьшения охвата школьников программами повышенного уровня (рисунок 37). Все остальные индикаторы проявляют специфику только на индивидуальном уровне (уровне отдельных школ).</w:t>
      </w:r>
    </w:p>
    <w:p w:rsidR="006B6751" w:rsidRPr="00B45FAF" w:rsidRDefault="006B6751" w:rsidP="006B6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4E3B11" wp14:editId="6A3CA180">
            <wp:extent cx="5838825" cy="2895600"/>
            <wp:effectExtent l="0" t="0" r="9525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6B6751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37 – Индикаторы, формирующие показатель «Использование цифровых технологий на занятиях», в школах с разным охватом обучающихся программами повышенного уровня, индексы</w:t>
      </w:r>
    </w:p>
    <w:p w:rsidR="006B6751" w:rsidRPr="00B45FAF" w:rsidRDefault="006B6751" w:rsidP="006B6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11"/>
        <w:spacing w:before="0" w:line="360" w:lineRule="auto"/>
        <w:ind w:firstLine="709"/>
        <w:rPr>
          <w:color w:val="auto"/>
          <w:szCs w:val="24"/>
        </w:rPr>
      </w:pPr>
      <w:r w:rsidRPr="00B45FAF">
        <w:rPr>
          <w:color w:val="auto"/>
          <w:szCs w:val="24"/>
        </w:rPr>
        <w:t>Индекс 5. «Формирование цифровой компетентности учащихся»</w:t>
      </w:r>
    </w:p>
    <w:p w:rsidR="006B6751" w:rsidRPr="00B45FAF" w:rsidRDefault="006B6751" w:rsidP="006B6751">
      <w:pPr>
        <w:pStyle w:val="21"/>
        <w:spacing w:line="360" w:lineRule="auto"/>
        <w:rPr>
          <w:color w:val="auto"/>
          <w:szCs w:val="24"/>
        </w:rPr>
      </w:pPr>
      <w:r w:rsidRPr="00B45FAF">
        <w:rPr>
          <w:color w:val="auto"/>
          <w:szCs w:val="24"/>
        </w:rPr>
        <w:t>Основные показатели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Индекс «Формирование цифровой компетентности учащихся» складывается из двух показателей: «Обучение правилам ответственного и безопасного поведения в интернете» и «Использование образовательных программ (кроме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ОИВТ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>) для формирования цифровых компетентностей обучающихся». Среднее по выборке значение первого – 76,7, второго – 40,6.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Эти показатели демонстрируют абсолютно противоположные тенденции в городских и сельских школах, а также по мере уменьшения размера школ, снижения охвата программами повышенного уровня, сокращения доли молодых педагогов (см. например, рисунок 38). С чем связаны такие различия на основании проведенного мониторинга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пока трудно.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38ED3F" wp14:editId="49F260BA">
            <wp:extent cx="5940425" cy="2190750"/>
            <wp:effectExtent l="0" t="0" r="3175" b="0"/>
            <wp:docPr id="89" name="Диаграмма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38 – 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>Показатели индекса «</w:t>
      </w:r>
      <w:r w:rsidRPr="00B45FAF">
        <w:rPr>
          <w:rFonts w:ascii="Times New Roman" w:hAnsi="Times New Roman" w:cs="Times New Roman"/>
          <w:sz w:val="24"/>
          <w:szCs w:val="24"/>
        </w:rPr>
        <w:t>Формирование цифровой компетентности учащихся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 xml:space="preserve">», в школах с </w:t>
      </w:r>
      <w:r w:rsidRPr="00B45FAF">
        <w:rPr>
          <w:rFonts w:ascii="Times New Roman" w:hAnsi="Times New Roman" w:cs="Times New Roman"/>
          <w:sz w:val="24"/>
          <w:szCs w:val="24"/>
        </w:rPr>
        <w:t>разным охватом обучающихся программами повышенного уровня.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21"/>
        <w:spacing w:line="360" w:lineRule="auto"/>
        <w:rPr>
          <w:color w:val="auto"/>
          <w:szCs w:val="24"/>
        </w:rPr>
      </w:pPr>
      <w:r w:rsidRPr="00B45FAF">
        <w:rPr>
          <w:color w:val="auto"/>
          <w:szCs w:val="24"/>
        </w:rPr>
        <w:t>Некоторые отдельные индикаторы, из которых складываются показатели формирования цифровой компетентности учащихся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программы, ориентированные на обучение школьников работе с цифровым оборудованием и ресурсами, реализуются примерно половиной (54,5%) обследованных образовательных организаций.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В городских школах они встречаются в полтора раза чаще, чем в сельских.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А вот детские проекты, связанные с цифровыми оборудованием и программами, ориентированные на развитие навыков создания программ, цифровых ресурсов и т.п., встречаются крайне редко: в 13,8% городских и 11,0% сельских школ (рисунок 39).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62F70" wp14:editId="2AC6941C">
            <wp:extent cx="5153025" cy="2514600"/>
            <wp:effectExtent l="0" t="0" r="9525" b="0"/>
            <wp:docPr id="90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39 – Индикаторы, характеризующие использование образовательных программ для формирования цифровых компетентностей обучающихся (кроме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ОИВТ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>), в городских и сельских школах и в среднем по выборке, индексы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3"/>
        <w:spacing w:line="360" w:lineRule="auto"/>
      </w:pPr>
      <w:r>
        <w:lastRenderedPageBreak/>
        <w:t>Об</w:t>
      </w:r>
      <w:r w:rsidRPr="00B45FAF">
        <w:t>а эти индикатора имеют достаточно заметную прямую связь с размером школ, охватом школьников программами повышенного уровня и долей молодых учителей в педагогическом коллективе. Причем система дополнительного образования демонстрирует в этих контекстах наиболее высокие разрывы (см. например, рисунок 40).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4AD8B" wp14:editId="4B7276DA">
                <wp:simplePos x="0" y="0"/>
                <wp:positionH relativeFrom="column">
                  <wp:posOffset>2015490</wp:posOffset>
                </wp:positionH>
                <wp:positionV relativeFrom="paragraph">
                  <wp:posOffset>131445</wp:posOffset>
                </wp:positionV>
                <wp:extent cx="0" cy="2657475"/>
                <wp:effectExtent l="0" t="0" r="19050" b="2857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7pt,10.35pt" to="158.7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" strokecolor="#d8d8d8 [2732]"/>
            </w:pict>
          </mc:Fallback>
        </mc:AlternateContent>
      </w: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65C5F" wp14:editId="03524D75">
            <wp:extent cx="5940425" cy="2914650"/>
            <wp:effectExtent l="0" t="0" r="3175" b="0"/>
            <wp:docPr id="94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6B6751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40 – Индикаторы, характеризующие использование образовательных программ для формирования цифровых компетентностей обучающихся (кроме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ОИВТ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>)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 xml:space="preserve">, в школах с </w:t>
      </w:r>
      <w:r w:rsidRPr="00B45FAF">
        <w:rPr>
          <w:rFonts w:ascii="Times New Roman" w:hAnsi="Times New Roman" w:cs="Times New Roman"/>
          <w:sz w:val="24"/>
          <w:szCs w:val="24"/>
        </w:rPr>
        <w:t>разным возрастным составом педагогов, индексы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11"/>
        <w:spacing w:before="0" w:line="360" w:lineRule="auto"/>
        <w:ind w:firstLine="709"/>
        <w:rPr>
          <w:color w:val="auto"/>
          <w:szCs w:val="24"/>
        </w:rPr>
      </w:pPr>
      <w:r w:rsidRPr="00B45FAF">
        <w:rPr>
          <w:color w:val="auto"/>
          <w:szCs w:val="24"/>
        </w:rPr>
        <w:t>Индекс 6. «Профессиональное развитие педагогов в области использования цифровых технологий»</w:t>
      </w:r>
    </w:p>
    <w:p w:rsidR="006B6751" w:rsidRPr="00B45FAF" w:rsidRDefault="006B6751" w:rsidP="006B6751">
      <w:pPr>
        <w:pStyle w:val="21"/>
        <w:spacing w:line="360" w:lineRule="auto"/>
        <w:rPr>
          <w:color w:val="auto"/>
          <w:szCs w:val="24"/>
        </w:rPr>
      </w:pPr>
      <w:r w:rsidRPr="00B45FAF">
        <w:rPr>
          <w:color w:val="auto"/>
          <w:szCs w:val="24"/>
        </w:rPr>
        <w:t>Основные показатели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Индекс «Профессиональное развитие педагогов в области использования цифровых технологий» складывается из трех показателей: «Использование различных очных форматов профессионального развития педагогов в условиях цифровой трансформации», «Выстраивание школой своей системы повышения квалификации по цифровой трансформации» и «Уровень цифровых компетенций педагогов» (рисунок 41). Городские школы, которые по всем перечисленным показателям опережают сельские, демонстрируют очень высокий (90,1) уровень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формирования собственной системы повышения квалификации учителей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по вопросам цифровой трансформации образования. В наименьшей степени в этой области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ЦТОО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 развит показатель использования различных очных форматов профессионального развития педагогов в условиях цифровой трансформации.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D6EAD5" wp14:editId="22FBEA49">
            <wp:extent cx="4944745" cy="2514600"/>
            <wp:effectExtent l="0" t="0" r="825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41 – Показатели, характеризующие профессиональное развитие педагогов в области использования цифровых технологий, в среднем по выборке, в городских и сельских школах</w:t>
      </w:r>
    </w:p>
    <w:p w:rsidR="006B6751" w:rsidRDefault="006B6751" w:rsidP="006B6751">
      <w:pPr>
        <w:pStyle w:val="3"/>
        <w:spacing w:line="360" w:lineRule="auto"/>
      </w:pPr>
    </w:p>
    <w:p w:rsidR="006B6751" w:rsidRDefault="006B6751" w:rsidP="006B6751">
      <w:pPr>
        <w:pStyle w:val="3"/>
        <w:spacing w:line="360" w:lineRule="auto"/>
      </w:pPr>
      <w:r w:rsidRPr="00B45FAF">
        <w:t>Все показатели имеют прямую связь со всеми рассматриваемыми характеристиками школы (размер, «</w:t>
      </w:r>
      <w:proofErr w:type="spellStart"/>
      <w:r w:rsidRPr="00B45FAF">
        <w:t>углубленка</w:t>
      </w:r>
      <w:proofErr w:type="spellEnd"/>
      <w:r w:rsidRPr="00B45FAF">
        <w:t>», возраст учителей). Наибольшие различия (около 18 пунктов) здесь наблюдаются по показателю «Выстраивание школой своей системы повышения квалификации по цифровой трансформации» в зависимости от размера школ. Наименьшие различия – по показателю использования очных форматов профессионального развития.</w:t>
      </w:r>
    </w:p>
    <w:p w:rsidR="006B6751" w:rsidRDefault="006B6751" w:rsidP="006B6751">
      <w:pPr>
        <w:pStyle w:val="3"/>
        <w:spacing w:line="360" w:lineRule="auto"/>
      </w:pPr>
    </w:p>
    <w:p w:rsidR="006B6751" w:rsidRDefault="006B6751" w:rsidP="006B6751">
      <w:pPr>
        <w:pStyle w:val="3"/>
        <w:spacing w:line="360" w:lineRule="auto"/>
      </w:pPr>
    </w:p>
    <w:p w:rsidR="006B6751" w:rsidRPr="00B45FAF" w:rsidRDefault="006B6751" w:rsidP="006B6751">
      <w:pPr>
        <w:pStyle w:val="3"/>
        <w:spacing w:line="360" w:lineRule="auto"/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84A55" wp14:editId="62C87917">
            <wp:extent cx="4572000" cy="3702424"/>
            <wp:effectExtent l="0" t="0" r="0" b="1270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lastRenderedPageBreak/>
        <w:t xml:space="preserve">Рисунок 42 – Связь между индексами профессионального развития педагогов в области использования цифровых технологий и использования учителями цифровых технологий на разных этапах реализации педагогического процесса в школах – участницах мониторинга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ЦТОО</w:t>
      </w:r>
      <w:proofErr w:type="spellEnd"/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3"/>
        <w:spacing w:line="360" w:lineRule="auto"/>
      </w:pPr>
      <w:r w:rsidRPr="00B45FAF">
        <w:t xml:space="preserve">Результаты мониторинга </w:t>
      </w:r>
      <w:proofErr w:type="spellStart"/>
      <w:r w:rsidRPr="00B45FAF">
        <w:t>ЦТОО</w:t>
      </w:r>
      <w:proofErr w:type="spellEnd"/>
      <w:r w:rsidRPr="00B45FAF">
        <w:t xml:space="preserve"> в очередной раз подтверждают наличие связи между процессами повышения профессионального мастерства и развития профессиональных компетенций, с одной стороны, и практиками использования современных (в данном случае – цифровых) технологий в образовательном процессе (рисунок 42). Коэффициент корреляции между этими индексами равен 0,610. Следует отметить, что никакие иные индексы </w:t>
      </w:r>
      <w:proofErr w:type="gramStart"/>
      <w:r w:rsidRPr="00B45FAF">
        <w:t>и(</w:t>
      </w:r>
      <w:proofErr w:type="gramEnd"/>
      <w:r w:rsidRPr="00B45FAF">
        <w:t xml:space="preserve">или) показатели не обнаружили связи выше 0,4. 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21"/>
        <w:spacing w:line="360" w:lineRule="auto"/>
        <w:jc w:val="both"/>
        <w:rPr>
          <w:color w:val="auto"/>
          <w:szCs w:val="24"/>
        </w:rPr>
      </w:pPr>
      <w:r w:rsidRPr="00B45FAF">
        <w:rPr>
          <w:color w:val="auto"/>
          <w:szCs w:val="24"/>
        </w:rPr>
        <w:t>Некоторые отдельные индикаторы, из которых складываются показатели профессионального развития педагогов в области использования цифровых технологий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Из индикаторов, раскрывающих описанные выше показатели профессионального развития педагогов в области использования цифровых технологий, наибольший интерес представляют субъективные оценки цифровых компетенций педагогов со стороны учеников и самих учителей, а также опыт проведения работниками школ занятий в дистанционном формате (рисунок 43).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Опыт дистанционной работы актуален с точки зрения нарастающих рисков ухудшения эпидемиологической ситуации в стране и мире, которые приводят к необходимости возвращения к массовым дистанционным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занятиям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как отдельных классов, так и целых школ, муниципальных систем образования. 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 xml:space="preserve">Этот же фактор (весенняя пандемия </w:t>
      </w:r>
      <w:proofErr w:type="spellStart"/>
      <w:r w:rsidRPr="00B45FAF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-19) стал определяющей причиной высокого уровня соответствующего индикатора в мониторинге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ЦТОО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 xml:space="preserve">, среднее значение которого в городских школах достигло 81,8 балла, в сельских – 73,2. </w:t>
      </w:r>
      <w:proofErr w:type="gramEnd"/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FA9D3B" wp14:editId="336E94BC">
            <wp:extent cx="4676775" cy="28098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43 – Индикаторы, характеризующие уровень цифровых компетенций педагогов, в городских и сельских школах и в среднем по выборке, индексы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3"/>
        <w:spacing w:line="360" w:lineRule="auto"/>
      </w:pPr>
      <w:r w:rsidRPr="00B45FAF">
        <w:t xml:space="preserve">В школах, где доля обучающихся, углубленно изучающих предметы превышает 75%, индикатор опыта дистанционной работы достигает самого высокого значения (в среднем более 90 баллов). Самый низкий уровень в маленьких школах составил в среднем 69,7 балла. 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t>В процессе проведения интервью были выявлены особенности функционирования малокомплектных школ и школ в удаленных территориях в период весенней пандемии. Низкая наполняемость классов, низкий уровень заболеваемости</w:t>
      </w:r>
      <w:r>
        <w:t>,</w:t>
      </w:r>
      <w:r w:rsidRPr="00B45FAF">
        <w:t xml:space="preserve"> обусловленный низкой плотностью населения</w:t>
      </w:r>
      <w:r>
        <w:t>,</w:t>
      </w:r>
      <w:r w:rsidRPr="00B45FAF">
        <w:t xml:space="preserve"> позволили многим из этих школ сохранить очный формат работы с соблюдением всех мер предосторожности. Одновременно, низкий уровень технологической и кадровой готовности вынудил многие небольшие сельские школы осуществлять дистанционное обучение без использования цифровых технологий. Всё это в совокупности определило невысокий уровень </w:t>
      </w:r>
      <w:proofErr w:type="gramStart"/>
      <w:r w:rsidRPr="00B45FAF">
        <w:t>показателя опыта дистанционной работы педагогов маленьких школ</w:t>
      </w:r>
      <w:proofErr w:type="gramEnd"/>
      <w:r w:rsidRPr="00B45FAF">
        <w:t>.</w:t>
      </w:r>
    </w:p>
    <w:p w:rsidR="006B6751" w:rsidRPr="00B45FAF" w:rsidRDefault="006B6751" w:rsidP="006B6751">
      <w:pPr>
        <w:pStyle w:val="11"/>
        <w:spacing w:before="0" w:line="360" w:lineRule="auto"/>
        <w:ind w:firstLine="709"/>
        <w:jc w:val="both"/>
        <w:rPr>
          <w:color w:val="auto"/>
          <w:szCs w:val="24"/>
        </w:rPr>
      </w:pPr>
      <w:r w:rsidRPr="00B45FAF">
        <w:rPr>
          <w:color w:val="auto"/>
          <w:szCs w:val="24"/>
        </w:rPr>
        <w:t>Индекс 7. «Управление образовательной организацией в условиях цифровой трансформации»</w:t>
      </w:r>
    </w:p>
    <w:p w:rsidR="006B6751" w:rsidRPr="00B45FAF" w:rsidRDefault="006B6751" w:rsidP="006B6751">
      <w:pPr>
        <w:pStyle w:val="21"/>
        <w:spacing w:line="360" w:lineRule="auto"/>
        <w:rPr>
          <w:color w:val="auto"/>
          <w:szCs w:val="24"/>
        </w:rPr>
      </w:pPr>
      <w:r w:rsidRPr="00B45FAF">
        <w:rPr>
          <w:color w:val="auto"/>
          <w:szCs w:val="24"/>
        </w:rPr>
        <w:t>Основные показатели</w:t>
      </w:r>
    </w:p>
    <w:p w:rsidR="006B6751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Индекс «Управление образовательной организацией в условиях цифровой трансформации» складывается из двух показателей: «Механизмы управления процессами интеграции цифровых технологий в деятельность школы» и «Механизмы поддержки цифровой трансформации школы» (рисунок 44). Ничего неожиданного с этими показателями не происходит ни в одной из классификаций школ, использованных в данном анализе. 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5203D3" wp14:editId="3769B1CF">
            <wp:extent cx="3899535" cy="2085975"/>
            <wp:effectExtent l="0" t="0" r="5715" b="9525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44 – Показатели, характеризующие управление образовательной организацией в условиях цифровой трансформации, в среднем по выборке, в городских и сельских школах</w:t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BC5C5" wp14:editId="42AEDF2C">
            <wp:extent cx="5810250" cy="1971675"/>
            <wp:effectExtent l="0" t="0" r="0" b="9525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45 – Показатели, характеризующие управление образовательной организацией в условиях цифровой трансформации, в школах 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45FAF">
        <w:rPr>
          <w:rFonts w:ascii="Times New Roman" w:hAnsi="Times New Roman" w:cs="Times New Roman"/>
          <w:sz w:val="24"/>
          <w:szCs w:val="24"/>
        </w:rPr>
        <w:t>разным возрастным составом педагогов</w:t>
      </w:r>
    </w:p>
    <w:p w:rsidR="006B6751" w:rsidRPr="00B45FAF" w:rsidRDefault="006B6751" w:rsidP="006B6751">
      <w:pPr>
        <w:pStyle w:val="3"/>
        <w:spacing w:line="360" w:lineRule="auto"/>
      </w:pPr>
    </w:p>
    <w:p w:rsidR="006B6751" w:rsidRPr="00B45FAF" w:rsidRDefault="006B6751" w:rsidP="006B6751">
      <w:pPr>
        <w:pStyle w:val="3"/>
        <w:spacing w:line="360" w:lineRule="auto"/>
      </w:pPr>
      <w:r w:rsidRPr="00B45FAF">
        <w:t xml:space="preserve">Можно выделить лишь более яркие проявления всё тех же тенденций прямой связи с размерами школ и остальными характеристиками. Например, механизмы поддержки цифровой трансформации очень резко снижаются в маленьких школах. Разрыв между крупными и маленькими общеобразовательными организациями составляет более 20 пунктов. 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t>Довольно серьезные различия (11 пунктов) наблюдаются по показателю «Механизмы управления процессами интеграции цифровых технологий в деятельность школы» в школах с разными возрастными характеристиками педагогических кадров (рисунок 45).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21"/>
        <w:spacing w:line="360" w:lineRule="auto"/>
        <w:rPr>
          <w:color w:val="auto"/>
          <w:szCs w:val="24"/>
        </w:rPr>
      </w:pPr>
      <w:r w:rsidRPr="00B45FAF">
        <w:rPr>
          <w:color w:val="auto"/>
          <w:szCs w:val="24"/>
        </w:rPr>
        <w:t>Некоторые отдельные индикаторы, из которых складываются показатели управления образовательной организацией в условиях цифровой трансформации в школе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Индикаторы, определяющие механизмы поддержки цифровой трансформации школы также в значительной степени различаются между рассматриваемыми группами школ. </w:t>
      </w:r>
      <w:r w:rsidRPr="00B45FAF">
        <w:rPr>
          <w:rFonts w:ascii="Times New Roman" w:hAnsi="Times New Roman" w:cs="Times New Roman"/>
          <w:sz w:val="24"/>
          <w:szCs w:val="24"/>
        </w:rPr>
        <w:lastRenderedPageBreak/>
        <w:t>Самый равномерный из них – наличие технической поддержки учителей. Он различается между крайними группами школ (по размеру школы и по возрасту учителей) чуть более</w:t>
      </w:r>
      <w:proofErr w:type="gramStart"/>
      <w:r w:rsidRPr="00B45F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5FAF">
        <w:rPr>
          <w:rFonts w:ascii="Times New Roman" w:hAnsi="Times New Roman" w:cs="Times New Roman"/>
          <w:sz w:val="24"/>
          <w:szCs w:val="24"/>
        </w:rPr>
        <w:t xml:space="preserve"> чем на 8 пунктов (рисунки 46 и 47).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Интересно, что в этой группе данных самым низким оказалось среднее значение индикатора «Наличие ответственного за информатизацию/цифровую трансформацию в школе». Анализ экспертных выездов позволяет более детально описать данную тенденцию и ее негативные последствия для изучаемых процессов </w:t>
      </w:r>
      <w:proofErr w:type="spellStart"/>
      <w:r w:rsidRPr="00B45FAF">
        <w:rPr>
          <w:rFonts w:ascii="Times New Roman" w:hAnsi="Times New Roman" w:cs="Times New Roman"/>
          <w:sz w:val="24"/>
          <w:szCs w:val="24"/>
        </w:rPr>
        <w:t>ЦТОО</w:t>
      </w:r>
      <w:proofErr w:type="spellEnd"/>
      <w:r w:rsidRPr="00B45FAF">
        <w:rPr>
          <w:rFonts w:ascii="Times New Roman" w:hAnsi="Times New Roman" w:cs="Times New Roman"/>
          <w:sz w:val="24"/>
          <w:szCs w:val="24"/>
        </w:rPr>
        <w:t>.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5C242" wp14:editId="2DAA3379">
            <wp:extent cx="5810250" cy="2066925"/>
            <wp:effectExtent l="0" t="0" r="0" b="9525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>Рисунок 46 – Индикаторы, механизмы поддержки цифровой трансформации школы, в школах разного размера, индексы</w:t>
      </w:r>
    </w:p>
    <w:p w:rsidR="006B6751" w:rsidRPr="00B45FAF" w:rsidRDefault="006B6751" w:rsidP="006B6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51" w:rsidRPr="00B45FAF" w:rsidRDefault="006B6751" w:rsidP="006B6751">
      <w:pPr>
        <w:pStyle w:val="3"/>
        <w:spacing w:line="360" w:lineRule="auto"/>
      </w:pPr>
      <w:r w:rsidRPr="00B45FAF">
        <w:t>Отдельного внимания заслуживает проблема финансовой поддержки профессионального развития учителей в области использования цифровых технологий. Весенний опыт вынужденного массового дистанционного образования показал, что при адекватном обучении опытные педагоги эффективно осваивают и используют цифровые технологии для организации учебного процесса в онлайн-формате. Результаты такого освоения не зависят от возраста учителя. Учителя с большим стажем работы могут вносить в дистанционный формат собственный опыт, обогащая учебный онлайн-процесс и повышая его качество.</w:t>
      </w:r>
    </w:p>
    <w:p w:rsidR="006B6751" w:rsidRPr="00B45FAF" w:rsidRDefault="006B6751" w:rsidP="006B6751">
      <w:pPr>
        <w:pStyle w:val="3"/>
        <w:spacing w:line="360" w:lineRule="auto"/>
      </w:pPr>
      <w:r w:rsidRPr="00B45FAF">
        <w:t xml:space="preserve">Результаты мониторинга </w:t>
      </w:r>
      <w:proofErr w:type="spellStart"/>
      <w:r w:rsidRPr="00B45FAF">
        <w:t>ЦТОО</w:t>
      </w:r>
      <w:proofErr w:type="spellEnd"/>
      <w:r w:rsidRPr="00B45FAF">
        <w:t xml:space="preserve"> показали, что чем меньше в школе молодежи и чем больше пожилых педагогов, тем в меньшей степени реализуется вариант оплаты школой обучения кадров использованию </w:t>
      </w:r>
      <w:r>
        <w:t>цифровых технологий</w:t>
      </w:r>
      <w:r w:rsidRPr="00B45FAF">
        <w:t xml:space="preserve"> в учебной работе. Такая позиция напрямую приводит к риску снижения эффективности дистанционных форматов и всего процесса цифровой трансформации общеобразовательных организаций в целом.</w:t>
      </w:r>
    </w:p>
    <w:p w:rsidR="006B6751" w:rsidRPr="00B45FAF" w:rsidRDefault="006B6751" w:rsidP="006B6751">
      <w:pPr>
        <w:pStyle w:val="3"/>
        <w:spacing w:line="360" w:lineRule="auto"/>
      </w:pP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B3EA62" wp14:editId="3F336980">
            <wp:extent cx="5810250" cy="2038350"/>
            <wp:effectExtent l="0" t="0" r="0" b="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6B6751" w:rsidRPr="00B45FAF" w:rsidRDefault="006B6751" w:rsidP="006B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AF">
        <w:rPr>
          <w:rFonts w:ascii="Times New Roman" w:hAnsi="Times New Roman" w:cs="Times New Roman"/>
          <w:sz w:val="24"/>
          <w:szCs w:val="24"/>
        </w:rPr>
        <w:t xml:space="preserve">Рисунок 47 – Индикаторы, механизмы поддержки цифровой трансформации школы, в школах </w:t>
      </w:r>
      <w:r w:rsidRPr="00B45FA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45FAF">
        <w:rPr>
          <w:rFonts w:ascii="Times New Roman" w:hAnsi="Times New Roman" w:cs="Times New Roman"/>
          <w:sz w:val="24"/>
          <w:szCs w:val="24"/>
        </w:rPr>
        <w:t>разным возрастным составом педагогов, индексы</w:t>
      </w:r>
    </w:p>
    <w:sectPr w:rsidR="006B6751" w:rsidRPr="00B45FAF" w:rsidSect="002A6CA4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8B" w:rsidRDefault="007F208B" w:rsidP="00F2348F">
      <w:pPr>
        <w:spacing w:after="0" w:line="240" w:lineRule="auto"/>
      </w:pPr>
      <w:r>
        <w:separator/>
      </w:r>
    </w:p>
  </w:endnote>
  <w:endnote w:type="continuationSeparator" w:id="0">
    <w:p w:rsidR="007F208B" w:rsidRDefault="007F208B" w:rsidP="00F2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8B" w:rsidRDefault="007F208B" w:rsidP="00F2348F">
      <w:pPr>
        <w:spacing w:after="0" w:line="240" w:lineRule="auto"/>
      </w:pPr>
      <w:r>
        <w:separator/>
      </w:r>
    </w:p>
  </w:footnote>
  <w:footnote w:type="continuationSeparator" w:id="0">
    <w:p w:rsidR="007F208B" w:rsidRDefault="007F208B" w:rsidP="00F2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7BA"/>
    <w:multiLevelType w:val="hybridMultilevel"/>
    <w:tmpl w:val="25024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B33"/>
    <w:multiLevelType w:val="multilevel"/>
    <w:tmpl w:val="B2283A0C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D3"/>
    <w:rsid w:val="00002978"/>
    <w:rsid w:val="00014584"/>
    <w:rsid w:val="0003045B"/>
    <w:rsid w:val="000E0FB4"/>
    <w:rsid w:val="001275BA"/>
    <w:rsid w:val="001452E0"/>
    <w:rsid w:val="002A29D5"/>
    <w:rsid w:val="002A6CA4"/>
    <w:rsid w:val="002C6201"/>
    <w:rsid w:val="0031151C"/>
    <w:rsid w:val="003469DC"/>
    <w:rsid w:val="00446A72"/>
    <w:rsid w:val="00464EA4"/>
    <w:rsid w:val="004A4389"/>
    <w:rsid w:val="004D626E"/>
    <w:rsid w:val="00523D7D"/>
    <w:rsid w:val="00530171"/>
    <w:rsid w:val="00587C41"/>
    <w:rsid w:val="005F4739"/>
    <w:rsid w:val="006630AB"/>
    <w:rsid w:val="00665961"/>
    <w:rsid w:val="006A724E"/>
    <w:rsid w:val="006B6751"/>
    <w:rsid w:val="007035B5"/>
    <w:rsid w:val="00755597"/>
    <w:rsid w:val="00772F3A"/>
    <w:rsid w:val="00773958"/>
    <w:rsid w:val="00797061"/>
    <w:rsid w:val="007A4C60"/>
    <w:rsid w:val="007D58F0"/>
    <w:rsid w:val="007E2C6F"/>
    <w:rsid w:val="007F208B"/>
    <w:rsid w:val="008550FD"/>
    <w:rsid w:val="008A3AFA"/>
    <w:rsid w:val="008C2A32"/>
    <w:rsid w:val="008F4949"/>
    <w:rsid w:val="009224A9"/>
    <w:rsid w:val="00927E17"/>
    <w:rsid w:val="009958A3"/>
    <w:rsid w:val="00A932BB"/>
    <w:rsid w:val="00B077D7"/>
    <w:rsid w:val="00B45FAF"/>
    <w:rsid w:val="00B8585D"/>
    <w:rsid w:val="00C120CA"/>
    <w:rsid w:val="00C87FAE"/>
    <w:rsid w:val="00CA1561"/>
    <w:rsid w:val="00D851F2"/>
    <w:rsid w:val="00DB60F8"/>
    <w:rsid w:val="00E21D1E"/>
    <w:rsid w:val="00E221C2"/>
    <w:rsid w:val="00E37D77"/>
    <w:rsid w:val="00E50F7F"/>
    <w:rsid w:val="00E92579"/>
    <w:rsid w:val="00E97697"/>
    <w:rsid w:val="00EE3F40"/>
    <w:rsid w:val="00F2348F"/>
    <w:rsid w:val="00F76604"/>
    <w:rsid w:val="00FA4E92"/>
    <w:rsid w:val="00FC6805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97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F23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34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34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F2348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link w:val="12"/>
    <w:qFormat/>
    <w:rsid w:val="00F2348F"/>
    <w:rPr>
      <w:rFonts w:ascii="Times New Roman" w:hAnsi="Times New Roman" w:cs="Times New Roman"/>
      <w:b/>
      <w:sz w:val="24"/>
    </w:rPr>
  </w:style>
  <w:style w:type="character" w:customStyle="1" w:styleId="12">
    <w:name w:val="Стиль1 Знак"/>
    <w:basedOn w:val="10"/>
    <w:link w:val="11"/>
    <w:rsid w:val="00F2348F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</w:rPr>
  </w:style>
  <w:style w:type="paragraph" w:customStyle="1" w:styleId="21">
    <w:name w:val="Стиль2"/>
    <w:basedOn w:val="2"/>
    <w:link w:val="22"/>
    <w:qFormat/>
    <w:rsid w:val="00F2348F"/>
    <w:pPr>
      <w:spacing w:before="0" w:line="276" w:lineRule="auto"/>
      <w:ind w:firstLine="709"/>
    </w:pPr>
    <w:rPr>
      <w:rFonts w:ascii="Times New Roman" w:hAnsi="Times New Roman" w:cs="Times New Roman"/>
      <w:i/>
      <w:sz w:val="24"/>
    </w:rPr>
  </w:style>
  <w:style w:type="paragraph" w:customStyle="1" w:styleId="3">
    <w:name w:val="Стиль3"/>
    <w:basedOn w:val="a"/>
    <w:link w:val="30"/>
    <w:qFormat/>
    <w:rsid w:val="00F2348F"/>
    <w:pPr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Стиль2 Знак"/>
    <w:basedOn w:val="20"/>
    <w:link w:val="21"/>
    <w:rsid w:val="00F2348F"/>
    <w:rPr>
      <w:rFonts w:ascii="Times New Roman" w:eastAsiaTheme="majorEastAsia" w:hAnsi="Times New Roman" w:cs="Times New Roman"/>
      <w:i/>
      <w:color w:val="365F91" w:themeColor="accent1" w:themeShade="BF"/>
      <w:sz w:val="24"/>
      <w:szCs w:val="26"/>
    </w:rPr>
  </w:style>
  <w:style w:type="character" w:customStyle="1" w:styleId="30">
    <w:name w:val="Стиль3 Знак"/>
    <w:basedOn w:val="a0"/>
    <w:link w:val="3"/>
    <w:rsid w:val="00F2348F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234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34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34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34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34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348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qFormat/>
    <w:rsid w:val="00F234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GB"/>
    </w:rPr>
  </w:style>
  <w:style w:type="paragraph" w:styleId="ab">
    <w:name w:val="footnote text"/>
    <w:basedOn w:val="a"/>
    <w:link w:val="ac"/>
    <w:uiPriority w:val="99"/>
    <w:semiHidden/>
    <w:unhideWhenUsed/>
    <w:rsid w:val="00F2348F"/>
    <w:pPr>
      <w:spacing w:after="0" w:line="240" w:lineRule="auto"/>
    </w:pPr>
    <w:rPr>
      <w:sz w:val="20"/>
      <w:szCs w:val="20"/>
      <w:lang w:val="uz-Cyrl-UZ"/>
    </w:rPr>
  </w:style>
  <w:style w:type="character" w:customStyle="1" w:styleId="ac">
    <w:name w:val="Текст сноски Знак"/>
    <w:basedOn w:val="a0"/>
    <w:link w:val="ab"/>
    <w:uiPriority w:val="99"/>
    <w:semiHidden/>
    <w:rsid w:val="00F2348F"/>
    <w:rPr>
      <w:sz w:val="20"/>
      <w:szCs w:val="20"/>
      <w:lang w:val="uz-Cyrl-UZ"/>
    </w:rPr>
  </w:style>
  <w:style w:type="character" w:styleId="ad">
    <w:name w:val="footnote reference"/>
    <w:basedOn w:val="a0"/>
    <w:uiPriority w:val="99"/>
    <w:semiHidden/>
    <w:unhideWhenUsed/>
    <w:rsid w:val="00F2348F"/>
    <w:rPr>
      <w:vertAlign w:val="superscript"/>
    </w:rPr>
  </w:style>
  <w:style w:type="paragraph" w:customStyle="1" w:styleId="ae">
    <w:name w:val="Письмо"/>
    <w:basedOn w:val="a"/>
    <w:rsid w:val="00F2348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F2348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7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76604"/>
  </w:style>
  <w:style w:type="paragraph" w:styleId="af2">
    <w:name w:val="footer"/>
    <w:basedOn w:val="a"/>
    <w:link w:val="af3"/>
    <w:uiPriority w:val="99"/>
    <w:unhideWhenUsed/>
    <w:rsid w:val="00F7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7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97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F23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34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34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F2348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link w:val="12"/>
    <w:qFormat/>
    <w:rsid w:val="00F2348F"/>
    <w:rPr>
      <w:rFonts w:ascii="Times New Roman" w:hAnsi="Times New Roman" w:cs="Times New Roman"/>
      <w:b/>
      <w:sz w:val="24"/>
    </w:rPr>
  </w:style>
  <w:style w:type="character" w:customStyle="1" w:styleId="12">
    <w:name w:val="Стиль1 Знак"/>
    <w:basedOn w:val="10"/>
    <w:link w:val="11"/>
    <w:rsid w:val="00F2348F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</w:rPr>
  </w:style>
  <w:style w:type="paragraph" w:customStyle="1" w:styleId="21">
    <w:name w:val="Стиль2"/>
    <w:basedOn w:val="2"/>
    <w:link w:val="22"/>
    <w:qFormat/>
    <w:rsid w:val="00F2348F"/>
    <w:pPr>
      <w:spacing w:before="0" w:line="276" w:lineRule="auto"/>
      <w:ind w:firstLine="709"/>
    </w:pPr>
    <w:rPr>
      <w:rFonts w:ascii="Times New Roman" w:hAnsi="Times New Roman" w:cs="Times New Roman"/>
      <w:i/>
      <w:sz w:val="24"/>
    </w:rPr>
  </w:style>
  <w:style w:type="paragraph" w:customStyle="1" w:styleId="3">
    <w:name w:val="Стиль3"/>
    <w:basedOn w:val="a"/>
    <w:link w:val="30"/>
    <w:qFormat/>
    <w:rsid w:val="00F2348F"/>
    <w:pPr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Стиль2 Знак"/>
    <w:basedOn w:val="20"/>
    <w:link w:val="21"/>
    <w:rsid w:val="00F2348F"/>
    <w:rPr>
      <w:rFonts w:ascii="Times New Roman" w:eastAsiaTheme="majorEastAsia" w:hAnsi="Times New Roman" w:cs="Times New Roman"/>
      <w:i/>
      <w:color w:val="365F91" w:themeColor="accent1" w:themeShade="BF"/>
      <w:sz w:val="24"/>
      <w:szCs w:val="26"/>
    </w:rPr>
  </w:style>
  <w:style w:type="character" w:customStyle="1" w:styleId="30">
    <w:name w:val="Стиль3 Знак"/>
    <w:basedOn w:val="a0"/>
    <w:link w:val="3"/>
    <w:rsid w:val="00F2348F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234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34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34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34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34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348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qFormat/>
    <w:rsid w:val="00F234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GB"/>
    </w:rPr>
  </w:style>
  <w:style w:type="paragraph" w:styleId="ab">
    <w:name w:val="footnote text"/>
    <w:basedOn w:val="a"/>
    <w:link w:val="ac"/>
    <w:uiPriority w:val="99"/>
    <w:semiHidden/>
    <w:unhideWhenUsed/>
    <w:rsid w:val="00F2348F"/>
    <w:pPr>
      <w:spacing w:after="0" w:line="240" w:lineRule="auto"/>
    </w:pPr>
    <w:rPr>
      <w:sz w:val="20"/>
      <w:szCs w:val="20"/>
      <w:lang w:val="uz-Cyrl-UZ"/>
    </w:rPr>
  </w:style>
  <w:style w:type="character" w:customStyle="1" w:styleId="ac">
    <w:name w:val="Текст сноски Знак"/>
    <w:basedOn w:val="a0"/>
    <w:link w:val="ab"/>
    <w:uiPriority w:val="99"/>
    <w:semiHidden/>
    <w:rsid w:val="00F2348F"/>
    <w:rPr>
      <w:sz w:val="20"/>
      <w:szCs w:val="20"/>
      <w:lang w:val="uz-Cyrl-UZ"/>
    </w:rPr>
  </w:style>
  <w:style w:type="character" w:styleId="ad">
    <w:name w:val="footnote reference"/>
    <w:basedOn w:val="a0"/>
    <w:uiPriority w:val="99"/>
    <w:semiHidden/>
    <w:unhideWhenUsed/>
    <w:rsid w:val="00F2348F"/>
    <w:rPr>
      <w:vertAlign w:val="superscript"/>
    </w:rPr>
  </w:style>
  <w:style w:type="paragraph" w:customStyle="1" w:styleId="ae">
    <w:name w:val="Письмо"/>
    <w:basedOn w:val="a"/>
    <w:rsid w:val="00F2348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F2348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7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76604"/>
  </w:style>
  <w:style w:type="paragraph" w:styleId="af2">
    <w:name w:val="footer"/>
    <w:basedOn w:val="a"/>
    <w:link w:val="af3"/>
    <w:uiPriority w:val="99"/>
    <w:unhideWhenUsed/>
    <w:rsid w:val="00F7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7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diagramColors" Target="diagrams/colors1.xml"/><Relationship Id="rId26" Type="http://schemas.openxmlformats.org/officeDocument/2006/relationships/chart" Target="charts/chart13.xml"/><Relationship Id="rId39" Type="http://schemas.openxmlformats.org/officeDocument/2006/relationships/chart" Target="charts/chart26.xml"/><Relationship Id="rId21" Type="http://schemas.openxmlformats.org/officeDocument/2006/relationships/chart" Target="charts/chart8.xml"/><Relationship Id="rId34" Type="http://schemas.openxmlformats.org/officeDocument/2006/relationships/chart" Target="charts/chart21.xml"/><Relationship Id="rId42" Type="http://schemas.openxmlformats.org/officeDocument/2006/relationships/chart" Target="charts/chart29.xml"/><Relationship Id="rId47" Type="http://schemas.openxmlformats.org/officeDocument/2006/relationships/chart" Target="charts/chart34.xml"/><Relationship Id="rId50" Type="http://schemas.openxmlformats.org/officeDocument/2006/relationships/chart" Target="charts/chart37.xml"/><Relationship Id="rId55" Type="http://schemas.openxmlformats.org/officeDocument/2006/relationships/chart" Target="charts/chart4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diagramQuickStyle" Target="diagrams/quickStyle1.xml"/><Relationship Id="rId25" Type="http://schemas.openxmlformats.org/officeDocument/2006/relationships/chart" Target="charts/chart12.xml"/><Relationship Id="rId33" Type="http://schemas.openxmlformats.org/officeDocument/2006/relationships/chart" Target="charts/chart20.xml"/><Relationship Id="rId38" Type="http://schemas.openxmlformats.org/officeDocument/2006/relationships/chart" Target="charts/chart25.xml"/><Relationship Id="rId46" Type="http://schemas.openxmlformats.org/officeDocument/2006/relationships/chart" Target="charts/chart33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1.png"/><Relationship Id="rId29" Type="http://schemas.openxmlformats.org/officeDocument/2006/relationships/chart" Target="charts/chart16.xml"/><Relationship Id="rId41" Type="http://schemas.openxmlformats.org/officeDocument/2006/relationships/chart" Target="charts/chart28.xml"/><Relationship Id="rId54" Type="http://schemas.openxmlformats.org/officeDocument/2006/relationships/chart" Target="charts/chart4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chart" Target="charts/chart24.xml"/><Relationship Id="rId40" Type="http://schemas.openxmlformats.org/officeDocument/2006/relationships/chart" Target="charts/chart27.xml"/><Relationship Id="rId45" Type="http://schemas.openxmlformats.org/officeDocument/2006/relationships/chart" Target="charts/chart32.xml"/><Relationship Id="rId53" Type="http://schemas.openxmlformats.org/officeDocument/2006/relationships/chart" Target="charts/chart40.xml"/><Relationship Id="rId58" Type="http://schemas.openxmlformats.org/officeDocument/2006/relationships/chart" Target="charts/chart45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chart" Target="charts/chart23.xml"/><Relationship Id="rId49" Type="http://schemas.openxmlformats.org/officeDocument/2006/relationships/chart" Target="charts/chart36.xml"/><Relationship Id="rId57" Type="http://schemas.openxmlformats.org/officeDocument/2006/relationships/chart" Target="charts/chart44.xml"/><Relationship Id="rId10" Type="http://schemas.openxmlformats.org/officeDocument/2006/relationships/chart" Target="charts/chart3.xml"/><Relationship Id="rId19" Type="http://schemas.microsoft.com/office/2007/relationships/diagramDrawing" Target="diagrams/drawing1.xml"/><Relationship Id="rId31" Type="http://schemas.openxmlformats.org/officeDocument/2006/relationships/chart" Target="charts/chart18.xml"/><Relationship Id="rId44" Type="http://schemas.openxmlformats.org/officeDocument/2006/relationships/chart" Target="charts/chart31.xml"/><Relationship Id="rId52" Type="http://schemas.openxmlformats.org/officeDocument/2006/relationships/chart" Target="charts/chart39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chart" Target="charts/chart22.xml"/><Relationship Id="rId43" Type="http://schemas.openxmlformats.org/officeDocument/2006/relationships/chart" Target="charts/chart30.xml"/><Relationship Id="rId48" Type="http://schemas.openxmlformats.org/officeDocument/2006/relationships/chart" Target="charts/chart35.xml"/><Relationship Id="rId56" Type="http://schemas.openxmlformats.org/officeDocument/2006/relationships/chart" Target="charts/chart43.xml"/><Relationship Id="rId8" Type="http://schemas.openxmlformats.org/officeDocument/2006/relationships/chart" Target="charts/chart1.xml"/><Relationship Id="rId51" Type="http://schemas.openxmlformats.org/officeDocument/2006/relationships/chart" Target="charts/chart38.xml"/><Relationship Id="rId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87;&#1072;&#1089;&#1087;&#1086;&#1088;&#1090;&#1072;%20&#1096;&#1082;&#1086;&#1083;%2023.1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1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2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3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87;&#1072;&#1089;&#1087;&#1086;&#1088;&#1090;&#1072;%20&#1096;&#1082;&#1086;&#1083;%2023.10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5.xm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6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7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8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9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10.xm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87;&#1072;&#1089;&#1087;&#1086;&#1088;&#1090;&#1072;%20&#1096;&#1082;&#1086;&#1083;%2023.10.xlsx" TargetMode="Externa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11.xm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12.xm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13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14.xm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15.xm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87;&#1072;&#1089;&#1087;&#1086;&#1088;&#1090;&#1072;%20&#1096;&#1082;&#1086;&#1083;%2023.10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16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17.xm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Relationship Id="rId1" Type="http://schemas.openxmlformats.org/officeDocument/2006/relationships/themeOverride" Target="../theme/themeOverride18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87;&#1072;&#1089;&#1087;&#1086;&#1088;&#1090;&#1072;%20&#1096;&#1082;&#1086;&#1083;%2023.10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87;&#1072;&#1089;&#1087;&#1086;&#1088;&#1090;&#1072;%20&#1096;&#1082;&#1086;&#1083;%2023.1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87;&#1072;&#1089;&#1087;&#1086;&#1088;&#1090;&#1072;%20&#1096;&#1082;&#1086;&#1083;%2023.1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52;&#1086;&#1080;%20&#1076;&#1086;&#1082;&#1091;&#1084;&#1077;&#1085;&#1090;&#1099;\&#1042;&#1064;&#1069;\2020\&#1062;&#1080;&#1092;&#1088;&#1086;&#1074;&#1080;&#1079;&#1072;&#1094;&#1080;&#1103;\VI%20&#1101;&#1090;&#1072;&#1087;\&#1042;&#1099;&#1075;&#1088;&#1091;&#1079;&#1082;&#1080;%20&#1072;&#1085;&#1082;&#1077;&#1090;\&#1050;&#1086;&#1087;&#1080;&#1103;%20&#1048;&#1085;&#1076;&#1080;&#1082;&#1072;&#1090;&#1086;&#1088;&#1099;_&#1074;&#1099;&#1075;&#1088;&#1091;&#1079;&#1082;&#1072;_6_&#1088;&#1072;&#107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216633368590122E-2"/>
          <c:y val="4.0362035390737447E-2"/>
          <c:w val="0.89883025815802875"/>
          <c:h val="0.7770532554398441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0D9-441F-8F4C-F7591D7CD1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0D9-441F-8F4C-F7591D7CD1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0D9-441F-8F4C-F7591D7CD1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'users (43)'!$H$341:$H$343</c:f>
              <c:strCache>
                <c:ptCount val="3"/>
                <c:pt idx="0">
                  <c:v>Городские </c:v>
                </c:pt>
                <c:pt idx="1">
                  <c:v>Сельские </c:v>
                </c:pt>
                <c:pt idx="2">
                  <c:v>Не указали статус</c:v>
                </c:pt>
              </c:strCache>
            </c:strRef>
          </c:cat>
          <c:val>
            <c:numRef>
              <c:f>'users (43)'!$I$341:$I$343</c:f>
              <c:numCache>
                <c:formatCode>General</c:formatCode>
                <c:ptCount val="3"/>
                <c:pt idx="0">
                  <c:v>180</c:v>
                </c:pt>
                <c:pt idx="1">
                  <c:v>113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0D9-441F-8F4C-F7591D7CD1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'Сводные по типам школ'!$T$64</c:f>
              <c:strCache>
                <c:ptCount val="1"/>
                <c:pt idx="0">
                  <c:v>Городские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'Сводные по типам школ'!$U$63:$AA$63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использованияЦТ с целью  решения административных задач</c:v>
                </c:pt>
                <c:pt idx="2">
                  <c:v>Использование  учителями ЦТ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ЦТ</c:v>
                </c:pt>
                <c:pt idx="6">
                  <c:v>Управление школой в условиях цифровой трансформации</c:v>
                </c:pt>
              </c:strCache>
            </c:strRef>
          </c:cat>
          <c:val>
            <c:numRef>
              <c:f>'Сводные по типам школ'!$U$64:$AA$64</c:f>
              <c:numCache>
                <c:formatCode>0.0</c:formatCode>
                <c:ptCount val="7"/>
                <c:pt idx="0">
                  <c:v>45.212865703654423</c:v>
                </c:pt>
                <c:pt idx="1">
                  <c:v>66.373462911042623</c:v>
                </c:pt>
                <c:pt idx="2">
                  <c:v>54.205596946202441</c:v>
                </c:pt>
                <c:pt idx="3">
                  <c:v>25.301045960370942</c:v>
                </c:pt>
                <c:pt idx="4">
                  <c:v>52.283367245467751</c:v>
                </c:pt>
                <c:pt idx="5">
                  <c:v>54.763513568771728</c:v>
                </c:pt>
                <c:pt idx="6">
                  <c:v>74.175356947964886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0C-46AE-8E11-E79C1CE9F03F}"/>
            </c:ext>
          </c:extLst>
        </c:ser>
        <c:ser>
          <c:idx val="1"/>
          <c:order val="1"/>
          <c:tx>
            <c:strRef>
              <c:f>'Сводные по типам школ'!$T$65</c:f>
              <c:strCache>
                <c:ptCount val="1"/>
                <c:pt idx="0">
                  <c:v>Сельские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'Сводные по типам школ'!$U$63:$AA$63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использованияЦТ с целью  решения административных задач</c:v>
                </c:pt>
                <c:pt idx="2">
                  <c:v>Использование  учителями ЦТ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ЦТ</c:v>
                </c:pt>
                <c:pt idx="6">
                  <c:v>Управление школой в условиях цифровой трансформации</c:v>
                </c:pt>
              </c:strCache>
            </c:strRef>
          </c:cat>
          <c:val>
            <c:numRef>
              <c:f>'Сводные по типам школ'!$U$65:$AA$65</c:f>
              <c:numCache>
                <c:formatCode>0.0</c:formatCode>
                <c:ptCount val="7"/>
                <c:pt idx="0">
                  <c:v>38.879845813701678</c:v>
                </c:pt>
                <c:pt idx="1">
                  <c:v>63.993426979015659</c:v>
                </c:pt>
                <c:pt idx="2">
                  <c:v>51.613479442156077</c:v>
                </c:pt>
                <c:pt idx="3">
                  <c:v>25.085714699595663</c:v>
                </c:pt>
                <c:pt idx="4">
                  <c:v>43.090548192105253</c:v>
                </c:pt>
                <c:pt idx="5">
                  <c:v>48.137761451542083</c:v>
                </c:pt>
                <c:pt idx="6">
                  <c:v>64.36206703939105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0C-46AE-8E11-E79C1CE9F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5"/>
        <c:axId val="207662080"/>
        <c:axId val="207672064"/>
      </c:barChart>
      <c:lineChart>
        <c:grouping val="standard"/>
        <c:varyColors val="0"/>
        <c:ser>
          <c:idx val="2"/>
          <c:order val="2"/>
          <c:tx>
            <c:strRef>
              <c:f>'Сводные по типам школ'!$T$66</c:f>
              <c:strCache>
                <c:ptCount val="1"/>
                <c:pt idx="0">
                  <c:v>В среднем по выборке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2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7558498499269972E-2"/>
                  <c:y val="-4.20488136657336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A4-4C25-8CD6-B6BA611FD019}"/>
                </c:ext>
              </c:extLst>
            </c:dLbl>
            <c:dLbl>
              <c:idx val="1"/>
              <c:layout>
                <c:manualLayout>
                  <c:x val="-5.7558498499269972E-2"/>
                  <c:y val="-4.5441180317576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A4-4C25-8CD6-B6BA611FD019}"/>
                </c:ext>
              </c:extLst>
            </c:dLbl>
            <c:dLbl>
              <c:idx val="2"/>
              <c:layout>
                <c:manualLayout>
                  <c:x val="-5.7558498499270014E-2"/>
                  <c:y val="-4.6478492514017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A4-4C25-8CD6-B6BA611FD019}"/>
                </c:ext>
              </c:extLst>
            </c:dLbl>
            <c:dLbl>
              <c:idx val="3"/>
              <c:layout>
                <c:manualLayout>
                  <c:x val="-5.7558498499270055E-2"/>
                  <c:y val="-4.20488136657336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A4-4C25-8CD6-B6BA611FD019}"/>
                </c:ext>
              </c:extLst>
            </c:dLbl>
            <c:dLbl>
              <c:idx val="4"/>
              <c:layout>
                <c:manualLayout>
                  <c:x val="-5.7558498499269972E-2"/>
                  <c:y val="-4.6478492514017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A4-4C25-8CD6-B6BA611FD019}"/>
                </c:ext>
              </c:extLst>
            </c:dLbl>
            <c:dLbl>
              <c:idx val="5"/>
              <c:layout>
                <c:manualLayout>
                  <c:x val="-5.7558498499270055E-2"/>
                  <c:y val="-3.7619134817450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A4-4C25-8CD6-B6BA611FD019}"/>
                </c:ext>
              </c:extLst>
            </c:dLbl>
            <c:dLbl>
              <c:idx val="6"/>
              <c:layout>
                <c:manualLayout>
                  <c:x val="-5.7558498499269972E-2"/>
                  <c:y val="-4.3855215772447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A4-4C25-8CD6-B6BA611FD0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'Сводные по типам школ'!$U$63:$AA$63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использованияЦТ с целью  решения административных задач</c:v>
                </c:pt>
                <c:pt idx="2">
                  <c:v>Использование  учителями ЦТ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ЦТ</c:v>
                </c:pt>
                <c:pt idx="6">
                  <c:v>Управление школой в условиях цифровой трансформации</c:v>
                </c:pt>
              </c:strCache>
            </c:strRef>
          </c:cat>
          <c:val>
            <c:numRef>
              <c:f>'Сводные по типам школ'!$U$66:$AA$66</c:f>
              <c:numCache>
                <c:formatCode>0.0</c:formatCode>
                <c:ptCount val="7"/>
                <c:pt idx="0">
                  <c:v>42.776069686845531</c:v>
                </c:pt>
                <c:pt idx="1">
                  <c:v>65.495295452535458</c:v>
                </c:pt>
                <c:pt idx="2">
                  <c:v>53.232338207160261</c:v>
                </c:pt>
                <c:pt idx="3">
                  <c:v>25.247638768212664</c:v>
                </c:pt>
                <c:pt idx="4">
                  <c:v>48.917142494075684</c:v>
                </c:pt>
                <c:pt idx="5">
                  <c:v>52.314626208132552</c:v>
                </c:pt>
                <c:pt idx="6">
                  <c:v>70.548296490990822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80C-46AE-8E11-E79C1CE9F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662080"/>
        <c:axId val="207672064"/>
      </c:lineChart>
      <c:catAx>
        <c:axId val="20766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lnSpc>
                <a:spcPct val="80000"/>
              </a:lnSpc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672064"/>
        <c:crosses val="autoZero"/>
        <c:auto val="1"/>
        <c:lblAlgn val="ctr"/>
        <c:lblOffset val="100"/>
        <c:noMultiLvlLbl val="0"/>
      </c:catAx>
      <c:valAx>
        <c:axId val="20767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66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0431-4930-9A51-439476F8A5F8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D0A-4009-9CAA-BF932848DAD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431-4930-9A51-439476F8A5F8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D0A-4009-9CAA-BF932848DAD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0431-4930-9A51-439476F8A5F8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D0A-4009-9CAA-BF932848DAD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0431-4930-9A51-439476F8A5F8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3D0A-4009-9CAA-BF932848DAD0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0431-4930-9A51-439476F8A5F8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3D0A-4009-9CAA-BF932848DAD0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0431-4930-9A51-439476F8A5F8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3D0A-4009-9CAA-BF932848DAD0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0431-4930-9A51-439476F8A5F8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3D0A-4009-9CAA-BF932848DA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'Сводные по типам школ'!$U$68:$AH$69</c:f>
              <c:multiLvlStrCache>
                <c:ptCount val="14"/>
                <c:lvl>
                  <c:pt idx="0">
                    <c:v>Городские</c:v>
                  </c:pt>
                  <c:pt idx="1">
                    <c:v>Сельские</c:v>
                  </c:pt>
                  <c:pt idx="2">
                    <c:v>Городские</c:v>
                  </c:pt>
                  <c:pt idx="3">
                    <c:v>Сельские</c:v>
                  </c:pt>
                  <c:pt idx="4">
                    <c:v>Городские</c:v>
                  </c:pt>
                  <c:pt idx="5">
                    <c:v>Сельские</c:v>
                  </c:pt>
                  <c:pt idx="6">
                    <c:v>Городские</c:v>
                  </c:pt>
                  <c:pt idx="7">
                    <c:v>Сельские</c:v>
                  </c:pt>
                  <c:pt idx="8">
                    <c:v>Городские</c:v>
                  </c:pt>
                  <c:pt idx="9">
                    <c:v>Сельские</c:v>
                  </c:pt>
                  <c:pt idx="10">
                    <c:v>Городские</c:v>
                  </c:pt>
                  <c:pt idx="11">
                    <c:v>Сельские</c:v>
                  </c:pt>
                  <c:pt idx="12">
                    <c:v>Городские</c:v>
                  </c:pt>
                  <c:pt idx="13">
                    <c:v>Сельские</c:v>
                  </c:pt>
                </c:lvl>
                <c:lvl>
                  <c:pt idx="0">
                    <c:v>Область ЦТОО I</c:v>
                  </c:pt>
                  <c:pt idx="2">
                    <c:v>Область ЦТОО II</c:v>
                  </c:pt>
                  <c:pt idx="4">
                    <c:v>Область ЦТОО III</c:v>
                  </c:pt>
                  <c:pt idx="6">
                    <c:v>Область ЦТОО IV</c:v>
                  </c:pt>
                  <c:pt idx="8">
                    <c:v>Область ЦТОО V</c:v>
                  </c:pt>
                  <c:pt idx="10">
                    <c:v>Область ЦТОО VI</c:v>
                  </c:pt>
                  <c:pt idx="12">
                    <c:v>Область ЦТОО VII</c:v>
                  </c:pt>
                </c:lvl>
              </c:multiLvlStrCache>
            </c:multiLvlStrRef>
          </c:cat>
          <c:val>
            <c:numRef>
              <c:f>'Сводные по типам школ'!$U$70:$AH$70</c:f>
              <c:numCache>
                <c:formatCode>0.0</c:formatCode>
                <c:ptCount val="14"/>
                <c:pt idx="0">
                  <c:v>80.249878942957338</c:v>
                </c:pt>
                <c:pt idx="1">
                  <c:v>75.213186927884124</c:v>
                </c:pt>
                <c:pt idx="2">
                  <c:v>91.111111111111114</c:v>
                </c:pt>
                <c:pt idx="3">
                  <c:v>94.444444444444443</c:v>
                </c:pt>
                <c:pt idx="4">
                  <c:v>74.01960784313718</c:v>
                </c:pt>
                <c:pt idx="5">
                  <c:v>74.509803921568647</c:v>
                </c:pt>
                <c:pt idx="6">
                  <c:v>76.54488368774085</c:v>
                </c:pt>
                <c:pt idx="7">
                  <c:v>76.190476190476417</c:v>
                </c:pt>
                <c:pt idx="8">
                  <c:v>100</c:v>
                </c:pt>
                <c:pt idx="9">
                  <c:v>100</c:v>
                </c:pt>
                <c:pt idx="10">
                  <c:v>69.376818113660221</c:v>
                </c:pt>
                <c:pt idx="11">
                  <c:v>68.650793650793673</c:v>
                </c:pt>
                <c:pt idx="12">
                  <c:v>98.1198436821538</c:v>
                </c:pt>
                <c:pt idx="13">
                  <c:v>97.142857142857196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D0A-4009-9CAA-BF932848DAD0}"/>
            </c:ext>
          </c:extLst>
        </c:ser>
        <c:ser>
          <c:idx val="1"/>
          <c:order val="1"/>
          <c:spPr>
            <a:solidFill>
              <a:schemeClr val="bg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'Сводные по типам школ'!$U$68:$AH$69</c:f>
              <c:multiLvlStrCache>
                <c:ptCount val="14"/>
                <c:lvl>
                  <c:pt idx="0">
                    <c:v>Городские</c:v>
                  </c:pt>
                  <c:pt idx="1">
                    <c:v>Сельские</c:v>
                  </c:pt>
                  <c:pt idx="2">
                    <c:v>Городские</c:v>
                  </c:pt>
                  <c:pt idx="3">
                    <c:v>Сельские</c:v>
                  </c:pt>
                  <c:pt idx="4">
                    <c:v>Городские</c:v>
                  </c:pt>
                  <c:pt idx="5">
                    <c:v>Сельские</c:v>
                  </c:pt>
                  <c:pt idx="6">
                    <c:v>Городские</c:v>
                  </c:pt>
                  <c:pt idx="7">
                    <c:v>Сельские</c:v>
                  </c:pt>
                  <c:pt idx="8">
                    <c:v>Городские</c:v>
                  </c:pt>
                  <c:pt idx="9">
                    <c:v>Сельские</c:v>
                  </c:pt>
                  <c:pt idx="10">
                    <c:v>Городские</c:v>
                  </c:pt>
                  <c:pt idx="11">
                    <c:v>Сельские</c:v>
                  </c:pt>
                  <c:pt idx="12">
                    <c:v>Городские</c:v>
                  </c:pt>
                  <c:pt idx="13">
                    <c:v>Сельские</c:v>
                  </c:pt>
                </c:lvl>
                <c:lvl>
                  <c:pt idx="0">
                    <c:v>Область ЦТОО I</c:v>
                  </c:pt>
                  <c:pt idx="2">
                    <c:v>Область ЦТОО II</c:v>
                  </c:pt>
                  <c:pt idx="4">
                    <c:v>Область ЦТОО III</c:v>
                  </c:pt>
                  <c:pt idx="6">
                    <c:v>Область ЦТОО IV</c:v>
                  </c:pt>
                  <c:pt idx="8">
                    <c:v>Область ЦТОО V</c:v>
                  </c:pt>
                  <c:pt idx="10">
                    <c:v>Область ЦТОО VI</c:v>
                  </c:pt>
                  <c:pt idx="12">
                    <c:v>Область ЦТОО VII</c:v>
                  </c:pt>
                </c:lvl>
              </c:multiLvlStrCache>
            </c:multiLvlStrRef>
          </c:cat>
          <c:val>
            <c:numRef>
              <c:f>'Сводные по типам школ'!$U$71:$AH$71</c:f>
              <c:numCache>
                <c:formatCode>0.0</c:formatCode>
                <c:ptCount val="14"/>
                <c:pt idx="0">
                  <c:v>17.361111111111111</c:v>
                </c:pt>
                <c:pt idx="1">
                  <c:v>4.4354838709677686</c:v>
                </c:pt>
                <c:pt idx="2">
                  <c:v>43.333333333333336</c:v>
                </c:pt>
                <c:pt idx="3">
                  <c:v>22.222222222222221</c:v>
                </c:pt>
                <c:pt idx="4">
                  <c:v>35.826939471440689</c:v>
                </c:pt>
                <c:pt idx="5">
                  <c:v>32.492997198879465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34.027777777777779</c:v>
                </c:pt>
                <c:pt idx="11">
                  <c:v>4.1516070423937101</c:v>
                </c:pt>
                <c:pt idx="12">
                  <c:v>12.857142857142799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3D0A-4009-9CAA-BF932848DA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41889280"/>
        <c:axId val="241890816"/>
      </c:barChart>
      <c:catAx>
        <c:axId val="24188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890816"/>
        <c:crosses val="autoZero"/>
        <c:auto val="1"/>
        <c:lblAlgn val="ctr"/>
        <c:lblOffset val="100"/>
        <c:noMultiLvlLbl val="0"/>
      </c:catAx>
      <c:valAx>
        <c:axId val="241890816"/>
        <c:scaling>
          <c:orientation val="minMax"/>
        </c:scaling>
        <c:delete val="1"/>
        <c:axPos val="l"/>
        <c:numFmt formatCode="0" sourceLinked="0"/>
        <c:majorTickMark val="none"/>
        <c:minorTickMark val="none"/>
        <c:tickLblPos val="nextTo"/>
        <c:crossAx val="24188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24604303723965"/>
          <c:y val="0.22367919408395268"/>
          <c:w val="0.59357352356824999"/>
          <c:h val="0.68032430732607918"/>
        </c:manualLayout>
      </c:layout>
      <c:radarChart>
        <c:radarStyle val="marker"/>
        <c:varyColors val="0"/>
        <c:ser>
          <c:idx val="0"/>
          <c:order val="0"/>
          <c:tx>
            <c:strRef>
              <c:f>'Сводные по типам школ'!$AK$64</c:f>
              <c:strCache>
                <c:ptCount val="1"/>
                <c:pt idx="0">
                  <c:v>Более 1000 обучающихся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'Сводные по типам школ'!$AL$63:$AR$63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использованияЦТ с целью  решения административных задач</c:v>
                </c:pt>
                <c:pt idx="2">
                  <c:v>Использование  учителями ЦТ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ЦТ</c:v>
                </c:pt>
                <c:pt idx="6">
                  <c:v>Управление школой в условиях цифровой трансформации</c:v>
                </c:pt>
              </c:strCache>
            </c:strRef>
          </c:cat>
          <c:val>
            <c:numRef>
              <c:f>'Сводные по типам школ'!$AL$64:$AR$64</c:f>
              <c:numCache>
                <c:formatCode>0.0</c:formatCode>
                <c:ptCount val="7"/>
                <c:pt idx="0">
                  <c:v>46.63419796933303</c:v>
                </c:pt>
                <c:pt idx="1">
                  <c:v>66.405447224741991</c:v>
                </c:pt>
                <c:pt idx="2">
                  <c:v>54.214681183112603</c:v>
                </c:pt>
                <c:pt idx="3">
                  <c:v>23.171094583704654</c:v>
                </c:pt>
                <c:pt idx="4">
                  <c:v>52.509424893476783</c:v>
                </c:pt>
                <c:pt idx="5">
                  <c:v>54.601969735907886</c:v>
                </c:pt>
                <c:pt idx="6">
                  <c:v>74.316837986285947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94-4BD4-92CD-CBA4E97EE3F9}"/>
            </c:ext>
          </c:extLst>
        </c:ser>
        <c:ser>
          <c:idx val="1"/>
          <c:order val="1"/>
          <c:tx>
            <c:strRef>
              <c:f>'Сводные по типам школ'!$AK$65</c:f>
              <c:strCache>
                <c:ptCount val="1"/>
                <c:pt idx="0">
                  <c:v>501-1000 обучающихся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'Сводные по типам школ'!$AL$63:$AR$63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использованияЦТ с целью  решения административных задач</c:v>
                </c:pt>
                <c:pt idx="2">
                  <c:v>Использование  учителями ЦТ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ЦТ</c:v>
                </c:pt>
                <c:pt idx="6">
                  <c:v>Управление школой в условиях цифровой трансформации</c:v>
                </c:pt>
              </c:strCache>
            </c:strRef>
          </c:cat>
          <c:val>
            <c:numRef>
              <c:f>'Сводные по типам школ'!$AL$65:$AR$65</c:f>
              <c:numCache>
                <c:formatCode>0.0</c:formatCode>
                <c:ptCount val="7"/>
                <c:pt idx="0">
                  <c:v>43.751868951949355</c:v>
                </c:pt>
                <c:pt idx="1">
                  <c:v>65.60775476141275</c:v>
                </c:pt>
                <c:pt idx="2">
                  <c:v>53.76612778565579</c:v>
                </c:pt>
                <c:pt idx="3">
                  <c:v>26.723784007523925</c:v>
                </c:pt>
                <c:pt idx="4">
                  <c:v>52.427023321677822</c:v>
                </c:pt>
                <c:pt idx="5">
                  <c:v>55.815293490550616</c:v>
                </c:pt>
                <c:pt idx="6">
                  <c:v>75.273628067234881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94-4BD4-92CD-CBA4E97EE3F9}"/>
            </c:ext>
          </c:extLst>
        </c:ser>
        <c:ser>
          <c:idx val="2"/>
          <c:order val="2"/>
          <c:tx>
            <c:strRef>
              <c:f>'Сводные по типам школ'!$AK$66</c:f>
              <c:strCache>
                <c:ptCount val="1"/>
                <c:pt idx="0">
                  <c:v>167-500 обучающихся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'Сводные по типам школ'!$AL$63:$AR$63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использованияЦТ с целью  решения административных задач</c:v>
                </c:pt>
                <c:pt idx="2">
                  <c:v>Использование  учителями ЦТ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ЦТ</c:v>
                </c:pt>
                <c:pt idx="6">
                  <c:v>Управление школой в условиях цифровой трансформации</c:v>
                </c:pt>
              </c:strCache>
            </c:strRef>
          </c:cat>
          <c:val>
            <c:numRef>
              <c:f>'Сводные по типам школ'!$AL$66:$AR$66</c:f>
              <c:numCache>
                <c:formatCode>0.0</c:formatCode>
                <c:ptCount val="7"/>
                <c:pt idx="0">
                  <c:v>44.064082222644565</c:v>
                </c:pt>
                <c:pt idx="1">
                  <c:v>66.316285141556236</c:v>
                </c:pt>
                <c:pt idx="2">
                  <c:v>53.687402212483171</c:v>
                </c:pt>
                <c:pt idx="3">
                  <c:v>26.87360311151814</c:v>
                </c:pt>
                <c:pt idx="4">
                  <c:v>53.054408088377485</c:v>
                </c:pt>
                <c:pt idx="5">
                  <c:v>52.013112579344167</c:v>
                </c:pt>
                <c:pt idx="6">
                  <c:v>70.925912363367871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94-4BD4-92CD-CBA4E97EE3F9}"/>
            </c:ext>
          </c:extLst>
        </c:ser>
        <c:ser>
          <c:idx val="3"/>
          <c:order val="3"/>
          <c:tx>
            <c:strRef>
              <c:f>'Сводные по типам школ'!$AK$67</c:f>
              <c:strCache>
                <c:ptCount val="1"/>
                <c:pt idx="0">
                  <c:v>Менее 167 обучающихся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'Сводные по типам школ'!$AL$63:$AR$63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использованияЦТ с целью  решения административных задач</c:v>
                </c:pt>
                <c:pt idx="2">
                  <c:v>Использование  учителями ЦТ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ЦТ</c:v>
                </c:pt>
                <c:pt idx="6">
                  <c:v>Управление школой в условиях цифровой трансформации</c:v>
                </c:pt>
              </c:strCache>
            </c:strRef>
          </c:cat>
          <c:val>
            <c:numRef>
              <c:f>'Сводные по типам школ'!$AL$67:$AR$67</c:f>
              <c:numCache>
                <c:formatCode>0.0</c:formatCode>
                <c:ptCount val="7"/>
                <c:pt idx="0">
                  <c:v>36.622936216610618</c:v>
                </c:pt>
                <c:pt idx="1">
                  <c:v>63.498468465951845</c:v>
                </c:pt>
                <c:pt idx="2">
                  <c:v>51.160386589052393</c:v>
                </c:pt>
                <c:pt idx="3">
                  <c:v>23.976922665617977</c:v>
                </c:pt>
                <c:pt idx="4">
                  <c:v>36.642144565361249</c:v>
                </c:pt>
                <c:pt idx="5">
                  <c:v>46.335469731000018</c:v>
                </c:pt>
                <c:pt idx="6">
                  <c:v>60.910438994744275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94-4BD4-92CD-CBA4E97EE3F9}"/>
            </c:ext>
          </c:extLst>
        </c:ser>
        <c:ser>
          <c:idx val="4"/>
          <c:order val="4"/>
          <c:tx>
            <c:strRef>
              <c:f>'Сводные по типам школ'!$AK$68</c:f>
              <c:strCache>
                <c:ptCount val="1"/>
                <c:pt idx="0">
                  <c:v>В среднем по выборке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'Сводные по типам школ'!$AL$63:$AR$63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использованияЦТ с целью  решения административных задач</c:v>
                </c:pt>
                <c:pt idx="2">
                  <c:v>Использование  учителями ЦТ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ЦТ</c:v>
                </c:pt>
                <c:pt idx="6">
                  <c:v>Управление школой в условиях цифровой трансформации</c:v>
                </c:pt>
              </c:strCache>
            </c:strRef>
          </c:cat>
          <c:val>
            <c:numRef>
              <c:f>'Сводные по типам школ'!$AL$68:$AR$68</c:f>
              <c:numCache>
                <c:formatCode>0.0</c:formatCode>
                <c:ptCount val="7"/>
                <c:pt idx="0">
                  <c:v>42.776069686845531</c:v>
                </c:pt>
                <c:pt idx="1">
                  <c:v>65.495295452535458</c:v>
                </c:pt>
                <c:pt idx="2">
                  <c:v>53.232338207160261</c:v>
                </c:pt>
                <c:pt idx="3">
                  <c:v>25.247638768212664</c:v>
                </c:pt>
                <c:pt idx="4">
                  <c:v>48.917142494075684</c:v>
                </c:pt>
                <c:pt idx="5">
                  <c:v>52.314626208132552</c:v>
                </c:pt>
                <c:pt idx="6">
                  <c:v>70.548296490990822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A94-4BD4-92CD-CBA4E97EE3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2009216"/>
        <c:axId val="242010752"/>
      </c:radarChart>
      <c:catAx>
        <c:axId val="24200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010752"/>
        <c:crosses val="autoZero"/>
        <c:auto val="1"/>
        <c:lblAlgn val="ctr"/>
        <c:lblOffset val="100"/>
        <c:noMultiLvlLbl val="0"/>
      </c:catAx>
      <c:valAx>
        <c:axId val="242010752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00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'Сводные по типам школ'!$BO$64</c:f>
              <c:strCache>
                <c:ptCount val="1"/>
                <c:pt idx="0">
                  <c:v>Более 15% углубленно изучают предметы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'Сводные по типам школ'!$BP$63:$BV$63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использованияЦТ с целью  решения административных задач</c:v>
                </c:pt>
                <c:pt idx="2">
                  <c:v>Использование  учителями ЦТ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ЦТ</c:v>
                </c:pt>
                <c:pt idx="6">
                  <c:v>Управление школой в условиях цифровой трансформации</c:v>
                </c:pt>
              </c:strCache>
            </c:strRef>
          </c:cat>
          <c:val>
            <c:numRef>
              <c:f>'Сводные по типам школ'!$BP$64:$BV$64</c:f>
              <c:numCache>
                <c:formatCode>0.0</c:formatCode>
                <c:ptCount val="7"/>
                <c:pt idx="0">
                  <c:v>46.823977326149524</c:v>
                </c:pt>
                <c:pt idx="1">
                  <c:v>68.566247375988596</c:v>
                </c:pt>
                <c:pt idx="2">
                  <c:v>55.934155844695411</c:v>
                </c:pt>
                <c:pt idx="3">
                  <c:v>24.486307790823009</c:v>
                </c:pt>
                <c:pt idx="4">
                  <c:v>56.419345959254628</c:v>
                </c:pt>
                <c:pt idx="5">
                  <c:v>56.367018483611751</c:v>
                </c:pt>
                <c:pt idx="6">
                  <c:v>77.023600510021183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B4-4F7E-BB3B-C7C0D41D67B9}"/>
            </c:ext>
          </c:extLst>
        </c:ser>
        <c:ser>
          <c:idx val="1"/>
          <c:order val="1"/>
          <c:tx>
            <c:strRef>
              <c:f>'Сводные по типам школ'!$BO$65</c:f>
              <c:strCache>
                <c:ptCount val="1"/>
                <c:pt idx="0">
                  <c:v>Более 75% углубленно изучают предметы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'Сводные по типам школ'!$BP$63:$BV$63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использованияЦТ с целью  решения административных задач</c:v>
                </c:pt>
                <c:pt idx="2">
                  <c:v>Использование  учителями ЦТ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ЦТ</c:v>
                </c:pt>
                <c:pt idx="6">
                  <c:v>Управление школой в условиях цифровой трансформации</c:v>
                </c:pt>
              </c:strCache>
            </c:strRef>
          </c:cat>
          <c:val>
            <c:numRef>
              <c:f>'Сводные по типам школ'!$BP$65:$BV$65</c:f>
              <c:numCache>
                <c:formatCode>0.0</c:formatCode>
                <c:ptCount val="7"/>
                <c:pt idx="0">
                  <c:v>52.526518569927042</c:v>
                </c:pt>
                <c:pt idx="1">
                  <c:v>67.165233210490868</c:v>
                </c:pt>
                <c:pt idx="2">
                  <c:v>56.723981579080359</c:v>
                </c:pt>
                <c:pt idx="3">
                  <c:v>22.007797081385238</c:v>
                </c:pt>
                <c:pt idx="4">
                  <c:v>67.536898058630499</c:v>
                </c:pt>
                <c:pt idx="5">
                  <c:v>58.987046772511555</c:v>
                </c:pt>
                <c:pt idx="6">
                  <c:v>76.098315573909005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B4-4F7E-BB3B-C7C0D41D67B9}"/>
            </c:ext>
          </c:extLst>
        </c:ser>
        <c:ser>
          <c:idx val="2"/>
          <c:order val="2"/>
          <c:tx>
            <c:strRef>
              <c:f>'Сводные по типам школ'!$BO$66</c:f>
              <c:strCache>
                <c:ptCount val="1"/>
                <c:pt idx="0">
                  <c:v>1-15% углубленно изучают предметы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'Сводные по типам школ'!$BP$63:$BV$63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использованияЦТ с целью  решения административных задач</c:v>
                </c:pt>
                <c:pt idx="2">
                  <c:v>Использование  учителями ЦТ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ЦТ</c:v>
                </c:pt>
                <c:pt idx="6">
                  <c:v>Управление школой в условиях цифровой трансформации</c:v>
                </c:pt>
              </c:strCache>
            </c:strRef>
          </c:cat>
          <c:val>
            <c:numRef>
              <c:f>'Сводные по типам школ'!$BP$66:$BV$66</c:f>
              <c:numCache>
                <c:formatCode>0.0</c:formatCode>
                <c:ptCount val="7"/>
                <c:pt idx="0">
                  <c:v>43.519312358781242</c:v>
                </c:pt>
                <c:pt idx="1">
                  <c:v>66.054380786826044</c:v>
                </c:pt>
                <c:pt idx="2">
                  <c:v>53.606904518374414</c:v>
                </c:pt>
                <c:pt idx="3">
                  <c:v>25.828925637367849</c:v>
                </c:pt>
                <c:pt idx="4">
                  <c:v>50.518433087415993</c:v>
                </c:pt>
                <c:pt idx="5">
                  <c:v>53.279618460570376</c:v>
                </c:pt>
                <c:pt idx="6">
                  <c:v>72.044777626185265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B4-4F7E-BB3B-C7C0D41D67B9}"/>
            </c:ext>
          </c:extLst>
        </c:ser>
        <c:ser>
          <c:idx val="3"/>
          <c:order val="3"/>
          <c:tx>
            <c:strRef>
              <c:f>'Сводные по типам школ'!$BO$67</c:f>
              <c:strCache>
                <c:ptCount val="1"/>
                <c:pt idx="0">
                  <c:v>Менее 1% углубленно изучают предметы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'Сводные по типам школ'!$BP$63:$BV$63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использованияЦТ с целью  решения административных задач</c:v>
                </c:pt>
                <c:pt idx="2">
                  <c:v>Использование  учителями ЦТ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ЦТ</c:v>
                </c:pt>
                <c:pt idx="6">
                  <c:v>Управление школой в условиях цифровой трансформации</c:v>
                </c:pt>
              </c:strCache>
            </c:strRef>
          </c:cat>
          <c:val>
            <c:numRef>
              <c:f>'Сводные по типам школ'!$BP$67:$BV$67</c:f>
              <c:numCache>
                <c:formatCode>0.0</c:formatCode>
                <c:ptCount val="7"/>
                <c:pt idx="0">
                  <c:v>41.30540581863864</c:v>
                </c:pt>
                <c:pt idx="1">
                  <c:v>63.988906670941354</c:v>
                </c:pt>
                <c:pt idx="2">
                  <c:v>52.027974267532294</c:v>
                </c:pt>
                <c:pt idx="3">
                  <c:v>25.060133801870624</c:v>
                </c:pt>
                <c:pt idx="4">
                  <c:v>45.330503205923826</c:v>
                </c:pt>
                <c:pt idx="5">
                  <c:v>50.110759876988368</c:v>
                </c:pt>
                <c:pt idx="6">
                  <c:v>67.041584352097857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9B4-4F7E-BB3B-C7C0D41D67B9}"/>
            </c:ext>
          </c:extLst>
        </c:ser>
        <c:ser>
          <c:idx val="4"/>
          <c:order val="4"/>
          <c:tx>
            <c:strRef>
              <c:f>'Сводные по типам школ'!$BO$68</c:f>
              <c:strCache>
                <c:ptCount val="1"/>
                <c:pt idx="0">
                  <c:v>В среднем по выборке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'Сводные по типам школ'!$BP$63:$BV$63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использованияЦТ с целью  решения административных задач</c:v>
                </c:pt>
                <c:pt idx="2">
                  <c:v>Использование  учителями ЦТ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ЦТ</c:v>
                </c:pt>
                <c:pt idx="6">
                  <c:v>Управление школой в условиях цифровой трансформации</c:v>
                </c:pt>
              </c:strCache>
            </c:strRef>
          </c:cat>
          <c:val>
            <c:numRef>
              <c:f>'Сводные по типам школ'!$BP$68:$BV$68</c:f>
              <c:numCache>
                <c:formatCode>0.0</c:formatCode>
                <c:ptCount val="7"/>
                <c:pt idx="0">
                  <c:v>42.776069686845531</c:v>
                </c:pt>
                <c:pt idx="1">
                  <c:v>65.495295452535458</c:v>
                </c:pt>
                <c:pt idx="2">
                  <c:v>53.232338207160261</c:v>
                </c:pt>
                <c:pt idx="3">
                  <c:v>25.247638768212664</c:v>
                </c:pt>
                <c:pt idx="4">
                  <c:v>48.917142494075684</c:v>
                </c:pt>
                <c:pt idx="5">
                  <c:v>52.314626208132552</c:v>
                </c:pt>
                <c:pt idx="6">
                  <c:v>70.548296490990822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9B4-4F7E-BB3B-C7C0D41D67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2117632"/>
        <c:axId val="242139904"/>
      </c:radarChart>
      <c:catAx>
        <c:axId val="24211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139904"/>
        <c:crosses val="autoZero"/>
        <c:auto val="1"/>
        <c:lblAlgn val="ctr"/>
        <c:lblOffset val="100"/>
        <c:noMultiLvlLbl val="0"/>
      </c:catAx>
      <c:valAx>
        <c:axId val="242139904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11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'Диаграммы к профилю'!$AA$87</c:f>
              <c:strCache>
                <c:ptCount val="1"/>
                <c:pt idx="0">
                  <c:v>Городские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профилю'!$Y$88:$Y$91</c:f>
              <c:strCache>
                <c:ptCount val="4"/>
                <c:pt idx="0">
                  <c:v>Доступность Интернета в школе</c:v>
                </c:pt>
                <c:pt idx="1">
                  <c:v>Качество подключения к Интернету</c:v>
                </c:pt>
                <c:pt idx="2">
                  <c:v>Цифровые устройства и инфраструктура для учебной работы</c:v>
                </c:pt>
                <c:pt idx="3">
                  <c:v>Дистанционные и электронные образовательные технологии в школе</c:v>
                </c:pt>
              </c:strCache>
            </c:strRef>
          </c:cat>
          <c:val>
            <c:numRef>
              <c:f>'Диаграммы к профилю'!$AA$88:$AA$91</c:f>
              <c:numCache>
                <c:formatCode>0.0</c:formatCode>
                <c:ptCount val="4"/>
                <c:pt idx="0">
                  <c:v>58.780293773930573</c:v>
                </c:pt>
                <c:pt idx="1">
                  <c:v>62.151784751690606</c:v>
                </c:pt>
                <c:pt idx="2">
                  <c:v>36.398510738131669</c:v>
                </c:pt>
                <c:pt idx="3">
                  <c:v>21.613463324326442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0F-41D2-AA39-D5C137869E00}"/>
            </c:ext>
          </c:extLst>
        </c:ser>
        <c:ser>
          <c:idx val="2"/>
          <c:order val="2"/>
          <c:tx>
            <c:strRef>
              <c:f>'Диаграммы к профилю'!$AB$87</c:f>
              <c:strCache>
                <c:ptCount val="1"/>
                <c:pt idx="0">
                  <c:v>Сельские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профилю'!$Y$88:$Y$91</c:f>
              <c:strCache>
                <c:ptCount val="4"/>
                <c:pt idx="0">
                  <c:v>Доступность Интернета в школе</c:v>
                </c:pt>
                <c:pt idx="1">
                  <c:v>Качество подключения к Интернету</c:v>
                </c:pt>
                <c:pt idx="2">
                  <c:v>Цифровые устройства и инфраструктура для учебной работы</c:v>
                </c:pt>
                <c:pt idx="3">
                  <c:v>Дистанционные и электронные образовательные технологии в школе</c:v>
                </c:pt>
              </c:strCache>
            </c:strRef>
          </c:cat>
          <c:val>
            <c:numRef>
              <c:f>'Диаграммы к профилю'!$AB$88:$AB$91</c:f>
              <c:numCache>
                <c:formatCode>0.0</c:formatCode>
                <c:ptCount val="4"/>
                <c:pt idx="0">
                  <c:v>54.076785503372697</c:v>
                </c:pt>
                <c:pt idx="1">
                  <c:v>52.560181486145829</c:v>
                </c:pt>
                <c:pt idx="2">
                  <c:v>30.686650708917099</c:v>
                </c:pt>
                <c:pt idx="3">
                  <c:v>13.635752101714221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0F-41D2-AA39-D5C137869E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690304"/>
        <c:axId val="242704384"/>
      </c:barChart>
      <c:lineChart>
        <c:grouping val="standard"/>
        <c:varyColors val="0"/>
        <c:ser>
          <c:idx val="0"/>
          <c:order val="0"/>
          <c:tx>
            <c:strRef>
              <c:f>'Диаграммы к профилю'!$Z$87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2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2120760598236802E-2"/>
                  <c:y val="-4.0830241047455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61-4208-AC8B-E530BD500593}"/>
                </c:ext>
              </c:extLst>
            </c:dLbl>
            <c:dLbl>
              <c:idx val="1"/>
              <c:layout>
                <c:manualLayout>
                  <c:x val="-5.2120760598236802E-2"/>
                  <c:y val="-4.5938797880150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61-4208-AC8B-E530BD500593}"/>
                </c:ext>
              </c:extLst>
            </c:dLbl>
            <c:dLbl>
              <c:idx val="2"/>
              <c:layout>
                <c:manualLayout>
                  <c:x val="-5.2120760598236802E-2"/>
                  <c:y val="-4.5938797880150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61-4208-AC8B-E530BD500593}"/>
                </c:ext>
              </c:extLst>
            </c:dLbl>
            <c:dLbl>
              <c:idx val="3"/>
              <c:layout>
                <c:manualLayout>
                  <c:x val="-5.429585575865007E-2"/>
                  <c:y val="-5.104735471284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61-4208-AC8B-E530BD500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профилю'!$Y$88:$Y$91</c:f>
              <c:strCache>
                <c:ptCount val="4"/>
                <c:pt idx="0">
                  <c:v>Доступность Интернета в школе</c:v>
                </c:pt>
                <c:pt idx="1">
                  <c:v>Качество подключения к Интернету</c:v>
                </c:pt>
                <c:pt idx="2">
                  <c:v>Цифровые устройства и инфраструктура для учебной работы</c:v>
                </c:pt>
                <c:pt idx="3">
                  <c:v>Дистанционные и электронные образовательные технологии в школе</c:v>
                </c:pt>
              </c:strCache>
            </c:strRef>
          </c:cat>
          <c:val>
            <c:numRef>
              <c:f>'Диаграммы к профилю'!$Z$88:$Z$91</c:f>
              <c:numCache>
                <c:formatCode>0.0</c:formatCode>
                <c:ptCount val="4"/>
                <c:pt idx="0">
                  <c:v>56.885259920758315</c:v>
                </c:pt>
                <c:pt idx="1">
                  <c:v>58.477058984518344</c:v>
                </c:pt>
                <c:pt idx="2">
                  <c:v>34.266908637779295</c:v>
                </c:pt>
                <c:pt idx="3">
                  <c:v>18.462195275803872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90F-41D2-AA39-D5C137869E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690304"/>
        <c:axId val="242704384"/>
      </c:lineChart>
      <c:catAx>
        <c:axId val="24269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704384"/>
        <c:crosses val="autoZero"/>
        <c:auto val="1"/>
        <c:lblAlgn val="ctr"/>
        <c:lblOffset val="100"/>
        <c:noMultiLvlLbl val="0"/>
      </c:catAx>
      <c:valAx>
        <c:axId val="242704384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69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профилю'!$Y$88</c:f>
              <c:strCache>
                <c:ptCount val="1"/>
                <c:pt idx="0">
                  <c:v>Доступность Интернета в школе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'Диаграммы к профилю'!$AC$87:$AF$87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профилю'!$AC$88:$AF$88</c:f>
              <c:numCache>
                <c:formatCode>0.0</c:formatCode>
                <c:ptCount val="4"/>
                <c:pt idx="0">
                  <c:v>59.457329621820577</c:v>
                </c:pt>
                <c:pt idx="1">
                  <c:v>58.093559280280608</c:v>
                </c:pt>
                <c:pt idx="2">
                  <c:v>57.863705986477136</c:v>
                </c:pt>
                <c:pt idx="3">
                  <c:v>52.57638657857477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F78-4B3E-8C61-FA55007DE47A}"/>
            </c:ext>
          </c:extLst>
        </c:ser>
        <c:ser>
          <c:idx val="1"/>
          <c:order val="1"/>
          <c:tx>
            <c:strRef>
              <c:f>'Диаграммы к профилю'!$Y$89</c:f>
              <c:strCache>
                <c:ptCount val="1"/>
                <c:pt idx="0">
                  <c:v>Качество подключения к Интернету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'Диаграммы к профилю'!$AC$87:$AF$87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профилю'!$AC$89:$AF$89</c:f>
              <c:numCache>
                <c:formatCode>0.0</c:formatCode>
                <c:ptCount val="4"/>
                <c:pt idx="0">
                  <c:v>61.995800790091764</c:v>
                </c:pt>
                <c:pt idx="1">
                  <c:v>62.203664860900155</c:v>
                </c:pt>
                <c:pt idx="2">
                  <c:v>61.801642062783536</c:v>
                </c:pt>
                <c:pt idx="3">
                  <c:v>47.584879998673088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F78-4B3E-8C61-FA55007DE47A}"/>
            </c:ext>
          </c:extLst>
        </c:ser>
        <c:ser>
          <c:idx val="2"/>
          <c:order val="2"/>
          <c:tx>
            <c:strRef>
              <c:f>'Диаграммы к профилю'!$Y$90</c:f>
              <c:strCache>
                <c:ptCount val="1"/>
                <c:pt idx="0">
                  <c:v>Цифровые устройства и инфраструктура для учебной работы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'Диаграммы к профилю'!$AC$87:$AF$87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профилю'!$AC$90:$AF$90</c:f>
              <c:numCache>
                <c:formatCode>0.0</c:formatCode>
                <c:ptCount val="4"/>
                <c:pt idx="0">
                  <c:v>38.167161683219156</c:v>
                </c:pt>
                <c:pt idx="1">
                  <c:v>33.982671464468069</c:v>
                </c:pt>
                <c:pt idx="2">
                  <c:v>35.722574111153683</c:v>
                </c:pt>
                <c:pt idx="3">
                  <c:v>28.923320648555453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F78-4B3E-8C61-FA55007DE47A}"/>
            </c:ext>
          </c:extLst>
        </c:ser>
        <c:ser>
          <c:idx val="3"/>
          <c:order val="3"/>
          <c:tx>
            <c:strRef>
              <c:f>'Диаграммы к профилю'!$Y$91</c:f>
              <c:strCache>
                <c:ptCount val="1"/>
                <c:pt idx="0">
                  <c:v>Дистанционные и электронные образовательные технологии в школе</c:v>
                </c:pt>
              </c:strCache>
            </c:strRef>
          </c:tx>
          <c:spPr>
            <a:ln w="31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'Диаграммы к профилю'!$AC$87:$AF$87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профилю'!$AC$91:$AF$91</c:f>
              <c:numCache>
                <c:formatCode>0.0</c:formatCode>
                <c:ptCount val="4"/>
                <c:pt idx="0">
                  <c:v>25.744733657640765</c:v>
                </c:pt>
                <c:pt idx="1">
                  <c:v>20.329902888103813</c:v>
                </c:pt>
                <c:pt idx="2">
                  <c:v>17.036480192205904</c:v>
                </c:pt>
                <c:pt idx="3">
                  <c:v>11.038602118871491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F78-4B3E-8C61-FA55007DE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719744"/>
        <c:axId val="242726016"/>
      </c:lineChart>
      <c:catAx>
        <c:axId val="24271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726016"/>
        <c:crosses val="autoZero"/>
        <c:auto val="1"/>
        <c:lblAlgn val="ctr"/>
        <c:lblOffset val="100"/>
        <c:noMultiLvlLbl val="0"/>
      </c:catAx>
      <c:valAx>
        <c:axId val="2427260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71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418162044589456"/>
          <c:y val="2.2541390537326532E-2"/>
          <c:w val="0.33276780859162586"/>
          <c:h val="0.954917218925346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профилю'!$Y$88</c:f>
              <c:strCache>
                <c:ptCount val="1"/>
                <c:pt idx="0">
                  <c:v>Доступность Интернета в школе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'Диаграммы к профилю'!$AG$87:$AJ$87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профилю'!$AG$88:$AJ$88</c:f>
              <c:numCache>
                <c:formatCode>0.0</c:formatCode>
                <c:ptCount val="4"/>
                <c:pt idx="0">
                  <c:v>65.079840889410278</c:v>
                </c:pt>
                <c:pt idx="1">
                  <c:v>56.905355039642345</c:v>
                </c:pt>
                <c:pt idx="2">
                  <c:v>59.156824568704586</c:v>
                </c:pt>
                <c:pt idx="3">
                  <c:v>55.594969994940563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929-4BF7-8197-D1F06C0F34F5}"/>
            </c:ext>
          </c:extLst>
        </c:ser>
        <c:ser>
          <c:idx val="1"/>
          <c:order val="1"/>
          <c:tx>
            <c:strRef>
              <c:f>'Диаграммы к профилю'!$Y$89</c:f>
              <c:strCache>
                <c:ptCount val="1"/>
                <c:pt idx="0">
                  <c:v>Качество подключения к Интернету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'Диаграммы к профилю'!$AG$87:$AJ$87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профилю'!$AG$89:$AJ$89</c:f>
              <c:numCache>
                <c:formatCode>0.0</c:formatCode>
                <c:ptCount val="4"/>
                <c:pt idx="0">
                  <c:v>64.272351668006451</c:v>
                </c:pt>
                <c:pt idx="1">
                  <c:v>60.609144872893872</c:v>
                </c:pt>
                <c:pt idx="2">
                  <c:v>57.926830195776759</c:v>
                </c:pt>
                <c:pt idx="3">
                  <c:v>59.429592051556007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929-4BF7-8197-D1F06C0F34F5}"/>
            </c:ext>
          </c:extLst>
        </c:ser>
        <c:ser>
          <c:idx val="2"/>
          <c:order val="2"/>
          <c:tx>
            <c:strRef>
              <c:f>'Диаграммы к профилю'!$Y$90</c:f>
              <c:strCache>
                <c:ptCount val="1"/>
                <c:pt idx="0">
                  <c:v>Цифровые устройства и инфраструктура для учебной работы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'Диаграммы к профилю'!$AG$87:$AJ$87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профилю'!$AG$90:$AJ$90</c:f>
              <c:numCache>
                <c:formatCode>0.0</c:formatCode>
                <c:ptCount val="4"/>
                <c:pt idx="0">
                  <c:v>44.725441399982948</c:v>
                </c:pt>
                <c:pt idx="1">
                  <c:v>38.813140611073869</c:v>
                </c:pt>
                <c:pt idx="2">
                  <c:v>34.968502399802489</c:v>
                </c:pt>
                <c:pt idx="3">
                  <c:v>32.347941132499734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929-4BF7-8197-D1F06C0F34F5}"/>
            </c:ext>
          </c:extLst>
        </c:ser>
        <c:ser>
          <c:idx val="3"/>
          <c:order val="3"/>
          <c:tx>
            <c:strRef>
              <c:f>'Диаграммы к профилю'!$Y$91</c:f>
              <c:strCache>
                <c:ptCount val="1"/>
                <c:pt idx="0">
                  <c:v>Дистанционные и электронные образовательные технологии в школе</c:v>
                </c:pt>
              </c:strCache>
            </c:strRef>
          </c:tx>
          <c:spPr>
            <a:ln w="31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'Диаграммы к профилю'!$AG$87:$AJ$87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профилю'!$AG$91:$AJ$91</c:f>
              <c:numCache>
                <c:formatCode>0.0</c:formatCode>
                <c:ptCount val="4"/>
                <c:pt idx="0">
                  <c:v>36.61209849831009</c:v>
                </c:pt>
                <c:pt idx="1">
                  <c:v>33.061965740325455</c:v>
                </c:pt>
                <c:pt idx="2">
                  <c:v>17.70552792575646</c:v>
                </c:pt>
                <c:pt idx="3">
                  <c:v>14.688991485127266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929-4BF7-8197-D1F06C0F34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774400"/>
        <c:axId val="242776320"/>
      </c:lineChart>
      <c:catAx>
        <c:axId val="24277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776320"/>
        <c:crosses val="autoZero"/>
        <c:auto val="1"/>
        <c:lblAlgn val="ctr"/>
        <c:lblOffset val="100"/>
        <c:noMultiLvlLbl val="0"/>
      </c:catAx>
      <c:valAx>
        <c:axId val="242776320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77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профилю'!$Y$88</c:f>
              <c:strCache>
                <c:ptCount val="1"/>
                <c:pt idx="0">
                  <c:v>Доступность Интернета в школе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9DE-488F-BBA9-BC6CF506380F}"/>
              </c:ext>
            </c:extLst>
          </c:dPt>
          <c:cat>
            <c:strRef>
              <c:f>'Диаграммы к профилю'!$AK$87:$AP$87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профилю'!$AK$88:$AP$88</c:f>
              <c:numCache>
                <c:formatCode>0.0</c:formatCode>
                <c:ptCount val="6"/>
                <c:pt idx="0">
                  <c:v>61.755254316654749</c:v>
                </c:pt>
                <c:pt idx="1">
                  <c:v>55.922558830305981</c:v>
                </c:pt>
                <c:pt idx="2">
                  <c:v>51.738182768910768</c:v>
                </c:pt>
                <c:pt idx="3">
                  <c:v>56.242135482249658</c:v>
                </c:pt>
                <c:pt idx="4">
                  <c:v>55.128933857894367</c:v>
                </c:pt>
                <c:pt idx="5">
                  <c:v>58.620600104903666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9DE-488F-BBA9-BC6CF506380F}"/>
            </c:ext>
          </c:extLst>
        </c:ser>
        <c:ser>
          <c:idx val="1"/>
          <c:order val="1"/>
          <c:tx>
            <c:strRef>
              <c:f>'Диаграммы к профилю'!$Y$89</c:f>
              <c:strCache>
                <c:ptCount val="1"/>
                <c:pt idx="0">
                  <c:v>Качество подключения к Интернету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9DE-488F-BBA9-BC6CF506380F}"/>
              </c:ext>
            </c:extLst>
          </c:dPt>
          <c:cat>
            <c:strRef>
              <c:f>'Диаграммы к профилю'!$AK$87:$AP$87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профилю'!$AK$89:$AP$89</c:f>
              <c:numCache>
                <c:formatCode>0.0</c:formatCode>
                <c:ptCount val="6"/>
                <c:pt idx="0">
                  <c:v>63.387027395010627</c:v>
                </c:pt>
                <c:pt idx="1">
                  <c:v>58.160688585844291</c:v>
                </c:pt>
                <c:pt idx="2">
                  <c:v>52.753384079447109</c:v>
                </c:pt>
                <c:pt idx="3">
                  <c:v>57.580148693464054</c:v>
                </c:pt>
                <c:pt idx="4">
                  <c:v>52.981489963956264</c:v>
                </c:pt>
                <c:pt idx="5">
                  <c:v>64.298000982974955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9DE-488F-BBA9-BC6CF506380F}"/>
            </c:ext>
          </c:extLst>
        </c:ser>
        <c:ser>
          <c:idx val="2"/>
          <c:order val="2"/>
          <c:tx>
            <c:strRef>
              <c:f>'Диаграммы к профилю'!$Y$90</c:f>
              <c:strCache>
                <c:ptCount val="1"/>
                <c:pt idx="0">
                  <c:v>Цифровые устройства и инфраструктура для учебной работы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9DE-488F-BBA9-BC6CF506380F}"/>
              </c:ext>
            </c:extLst>
          </c:dPt>
          <c:cat>
            <c:strRef>
              <c:f>'Диаграммы к профилю'!$AK$87:$AP$87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профилю'!$AK$90:$AP$90</c:f>
              <c:numCache>
                <c:formatCode>0.0</c:formatCode>
                <c:ptCount val="6"/>
                <c:pt idx="0">
                  <c:v>37.697910651084946</c:v>
                </c:pt>
                <c:pt idx="1">
                  <c:v>34.027946117637882</c:v>
                </c:pt>
                <c:pt idx="2">
                  <c:v>30.502534844406966</c:v>
                </c:pt>
                <c:pt idx="3">
                  <c:v>31.79997144542806</c:v>
                </c:pt>
                <c:pt idx="4">
                  <c:v>32.684010836014444</c:v>
                </c:pt>
                <c:pt idx="5">
                  <c:v>36.473262415188067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99DE-488F-BBA9-BC6CF506380F}"/>
            </c:ext>
          </c:extLst>
        </c:ser>
        <c:ser>
          <c:idx val="3"/>
          <c:order val="3"/>
          <c:tx>
            <c:strRef>
              <c:f>'Диаграммы к профилю'!$Y$91</c:f>
              <c:strCache>
                <c:ptCount val="1"/>
                <c:pt idx="0">
                  <c:v>Дистанционные и электронные образовательные технологии в школе</c:v>
                </c:pt>
              </c:strCache>
            </c:strRef>
          </c:tx>
          <c:spPr>
            <a:ln w="31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99DE-488F-BBA9-BC6CF506380F}"/>
              </c:ext>
            </c:extLst>
          </c:dPt>
          <c:cat>
            <c:strRef>
              <c:f>'Диаграммы к профилю'!$AK$87:$AP$87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профилю'!$AK$91:$AP$91</c:f>
              <c:numCache>
                <c:formatCode>0.0</c:formatCode>
                <c:ptCount val="6"/>
                <c:pt idx="0">
                  <c:v>18.319054875340083</c:v>
                </c:pt>
                <c:pt idx="1">
                  <c:v>19.921316042251316</c:v>
                </c:pt>
                <c:pt idx="2">
                  <c:v>16.870616833258506</c:v>
                </c:pt>
                <c:pt idx="3">
                  <c:v>14.454167585999672</c:v>
                </c:pt>
                <c:pt idx="4">
                  <c:v>20.909436822047294</c:v>
                </c:pt>
                <c:pt idx="5">
                  <c:v>19.073157798080317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99DE-488F-BBA9-BC6CF50638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807936"/>
        <c:axId val="242809472"/>
      </c:lineChart>
      <c:catAx>
        <c:axId val="24280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809472"/>
        <c:crosses val="autoZero"/>
        <c:auto val="1"/>
        <c:lblAlgn val="ctr"/>
        <c:lblOffset val="100"/>
        <c:noMultiLvlLbl val="0"/>
      </c:catAx>
      <c:valAx>
        <c:axId val="242809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80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'Диаграммы к профилю'!$AA$120</c:f>
              <c:strCache>
                <c:ptCount val="1"/>
                <c:pt idx="0">
                  <c:v>Городские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профилю'!$Y$121:$Y$125</c:f>
              <c:strCache>
                <c:ptCount val="5"/>
                <c:pt idx="0">
                  <c:v>Скорость подключения школы к Интернету</c:v>
                </c:pt>
                <c:pt idx="1">
                  <c:v>Скорость Wi-Fi подключения в школе</c:v>
                </c:pt>
                <c:pt idx="2">
                  <c:v>Доля площади школы, покрытой Wi-Fi</c:v>
                </c:pt>
                <c:pt idx="3">
                  <c:v>Доля учащихся, которые могут одновременно работать, подключившись к школьному Wi-Fi</c:v>
                </c:pt>
                <c:pt idx="4">
                  <c:v>Доля ПК, используемых в учебных целях в школе, подключенных к сети Интернет</c:v>
                </c:pt>
              </c:strCache>
            </c:strRef>
          </c:cat>
          <c:val>
            <c:numRef>
              <c:f>'Диаграммы к профилю'!$AA$121:$AA$125</c:f>
              <c:numCache>
                <c:formatCode>0.0</c:formatCode>
                <c:ptCount val="5"/>
                <c:pt idx="0">
                  <c:v>76.423102574363085</c:v>
                </c:pt>
                <c:pt idx="1">
                  <c:v>63.25458052073288</c:v>
                </c:pt>
                <c:pt idx="2">
                  <c:v>59.726027397260275</c:v>
                </c:pt>
                <c:pt idx="3">
                  <c:v>18.802590595729015</c:v>
                </c:pt>
                <c:pt idx="4">
                  <c:v>75.016491808894031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63-4DD1-A383-283F5F2D7515}"/>
            </c:ext>
          </c:extLst>
        </c:ser>
        <c:ser>
          <c:idx val="2"/>
          <c:order val="2"/>
          <c:tx>
            <c:strRef>
              <c:f>'Диаграммы к профилю'!$AB$120</c:f>
              <c:strCache>
                <c:ptCount val="1"/>
                <c:pt idx="0">
                  <c:v>Сельские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профилю'!$Y$121:$Y$125</c:f>
              <c:strCache>
                <c:ptCount val="5"/>
                <c:pt idx="0">
                  <c:v>Скорость подключения школы к Интернету</c:v>
                </c:pt>
                <c:pt idx="1">
                  <c:v>Скорость Wi-Fi подключения в школе</c:v>
                </c:pt>
                <c:pt idx="2">
                  <c:v>Доля площади школы, покрытой Wi-Fi</c:v>
                </c:pt>
                <c:pt idx="3">
                  <c:v>Доля учащихся, которые могут одновременно работать, подключившись к школьному Wi-Fi</c:v>
                </c:pt>
                <c:pt idx="4">
                  <c:v>Доля ПК, используемых в учебных целях в школе, подключенных к сети Интернет</c:v>
                </c:pt>
              </c:strCache>
            </c:strRef>
          </c:cat>
          <c:val>
            <c:numRef>
              <c:f>'Диаграммы к профилю'!$AB$121:$AB$125</c:f>
              <c:numCache>
                <c:formatCode>0.0</c:formatCode>
                <c:ptCount val="5"/>
                <c:pt idx="0">
                  <c:v>66.953128504148907</c:v>
                </c:pt>
                <c:pt idx="1">
                  <c:v>48.965952080706181</c:v>
                </c:pt>
                <c:pt idx="2">
                  <c:v>58.588235294117645</c:v>
                </c:pt>
                <c:pt idx="3">
                  <c:v>27.223638897624951</c:v>
                </c:pt>
                <c:pt idx="4">
                  <c:v>68.880022102012632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63-4DD1-A383-283F5F2D7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5"/>
        <c:axId val="242864896"/>
        <c:axId val="242866432"/>
      </c:barChart>
      <c:lineChart>
        <c:grouping val="standard"/>
        <c:varyColors val="0"/>
        <c:ser>
          <c:idx val="0"/>
          <c:order val="0"/>
          <c:tx>
            <c:strRef>
              <c:f>'Диаграммы к профилю'!$Z$120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2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2035873365992115E-2"/>
                  <c:y val="-5.2454171575009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49-44BD-BB19-C7576E8F1311}"/>
                </c:ext>
              </c:extLst>
            </c:dLbl>
            <c:dLbl>
              <c:idx val="1"/>
              <c:layout>
                <c:manualLayout>
                  <c:x val="-5.2035873365992115E-2"/>
                  <c:y val="-5.24541715750098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49-44BD-BB19-C7576E8F1311}"/>
                </c:ext>
              </c:extLst>
            </c:dLbl>
            <c:dLbl>
              <c:idx val="2"/>
              <c:layout>
                <c:manualLayout>
                  <c:x val="-5.2035873365992198E-2"/>
                  <c:y val="-4.1955483910967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49-44BD-BB19-C7576E8F1311}"/>
                </c:ext>
              </c:extLst>
            </c:dLbl>
            <c:dLbl>
              <c:idx val="3"/>
              <c:layout>
                <c:manualLayout>
                  <c:x val="-5.2035873365992115E-2"/>
                  <c:y val="-5.2454171575009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49-44BD-BB19-C7576E8F1311}"/>
                </c:ext>
              </c:extLst>
            </c:dLbl>
            <c:dLbl>
              <c:idx val="4"/>
              <c:layout>
                <c:manualLayout>
                  <c:x val="-5.2035873365992115E-2"/>
                  <c:y val="-5.2454171575009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49-44BD-BB19-C7576E8F13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профилю'!$Y$121:$Y$125</c:f>
              <c:strCache>
                <c:ptCount val="5"/>
                <c:pt idx="0">
                  <c:v>Скорость подключения школы к Интернету</c:v>
                </c:pt>
                <c:pt idx="1">
                  <c:v>Скорость Wi-Fi подключения в школе</c:v>
                </c:pt>
                <c:pt idx="2">
                  <c:v>Доля площади школы, покрытой Wi-Fi</c:v>
                </c:pt>
                <c:pt idx="3">
                  <c:v>Доля учащихся, которые могут одновременно работать, подключившись к школьному Wi-Fi</c:v>
                </c:pt>
                <c:pt idx="4">
                  <c:v>Доля ПК, используемых в учебных целях в школе, подключенных к сети Интернет</c:v>
                </c:pt>
              </c:strCache>
            </c:strRef>
          </c:cat>
          <c:val>
            <c:numRef>
              <c:f>'Диаграммы к профилю'!$Z$121:$Z$125</c:f>
              <c:numCache>
                <c:formatCode>0.0</c:formatCode>
                <c:ptCount val="5"/>
                <c:pt idx="0">
                  <c:v>72.734693877551024</c:v>
                </c:pt>
                <c:pt idx="1">
                  <c:v>57.950819672131146</c:v>
                </c:pt>
                <c:pt idx="2">
                  <c:v>59.145299145299148</c:v>
                </c:pt>
                <c:pt idx="3">
                  <c:v>21.639338740544009</c:v>
                </c:pt>
                <c:pt idx="4">
                  <c:v>72.561220190591911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263-4DD1-A383-283F5F2D7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864896"/>
        <c:axId val="242866432"/>
      </c:lineChart>
      <c:catAx>
        <c:axId val="24286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lnSpc>
                <a:spcPct val="80000"/>
              </a:lnSpc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866432"/>
        <c:crosses val="autoZero"/>
        <c:auto val="1"/>
        <c:lblAlgn val="ctr"/>
        <c:lblOffset val="100"/>
        <c:noMultiLvlLbl val="0"/>
      </c:catAx>
      <c:valAx>
        <c:axId val="24286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86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профилю'!$Y$121</c:f>
              <c:strCache>
                <c:ptCount val="1"/>
                <c:pt idx="0">
                  <c:v>Скорость подключения школы к Интернету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'Диаграммы к профилю'!$AC$120:$AF$120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профилю'!$AC$121:$AF$121</c:f>
              <c:numCache>
                <c:formatCode>0.0</c:formatCode>
                <c:ptCount val="4"/>
                <c:pt idx="0">
                  <c:v>75.73770491803279</c:v>
                </c:pt>
                <c:pt idx="1">
                  <c:v>74.805312601230966</c:v>
                </c:pt>
                <c:pt idx="2">
                  <c:v>75.483870967741936</c:v>
                </c:pt>
                <c:pt idx="3">
                  <c:v>65.047149894440537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62C-4C66-8968-2328EC1275F3}"/>
            </c:ext>
          </c:extLst>
        </c:ser>
        <c:ser>
          <c:idx val="1"/>
          <c:order val="1"/>
          <c:tx>
            <c:strRef>
              <c:f>'Диаграммы к профилю'!$Y$122</c:f>
              <c:strCache>
                <c:ptCount val="1"/>
                <c:pt idx="0">
                  <c:v>Скорость Wi-Fi подключения в школе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'Диаграммы к профилю'!$AC$120:$AF$120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профилю'!$AC$122:$AF$122</c:f>
              <c:numCache>
                <c:formatCode>0.0</c:formatCode>
                <c:ptCount val="4"/>
                <c:pt idx="0">
                  <c:v>62.950819672131146</c:v>
                </c:pt>
                <c:pt idx="1">
                  <c:v>58.062711423367155</c:v>
                </c:pt>
                <c:pt idx="2">
                  <c:v>62.903225806451616</c:v>
                </c:pt>
                <c:pt idx="3">
                  <c:v>47.170717919728666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62C-4C66-8968-2328EC1275F3}"/>
            </c:ext>
          </c:extLst>
        </c:ser>
        <c:ser>
          <c:idx val="2"/>
          <c:order val="2"/>
          <c:tx>
            <c:strRef>
              <c:f>'Диаграммы к профилю'!$Y$123</c:f>
              <c:strCache>
                <c:ptCount val="1"/>
                <c:pt idx="0">
                  <c:v>Доля площади школы, покрытой Wi-Fi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'Диаграммы к профилю'!$AC$120:$AF$120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профилю'!$AC$123:$AF$123</c:f>
              <c:numCache>
                <c:formatCode>0.0</c:formatCode>
                <c:ptCount val="4"/>
                <c:pt idx="0">
                  <c:v>62.372881355932201</c:v>
                </c:pt>
                <c:pt idx="1">
                  <c:v>61.379310344827587</c:v>
                </c:pt>
                <c:pt idx="2">
                  <c:v>56.610169491525426</c:v>
                </c:pt>
                <c:pt idx="3">
                  <c:v>56.727272727272727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62C-4C66-8968-2328EC1275F3}"/>
            </c:ext>
          </c:extLst>
        </c:ser>
        <c:ser>
          <c:idx val="3"/>
          <c:order val="3"/>
          <c:tx>
            <c:strRef>
              <c:f>'Диаграммы к профилю'!$Y$124</c:f>
              <c:strCache>
                <c:ptCount val="1"/>
                <c:pt idx="0">
                  <c:v>Доля учащихся, которые могут одновременно работать, подключившись к школьному Wi-Fi</c:v>
                </c:pt>
              </c:strCache>
            </c:strRef>
          </c:tx>
          <c:spPr>
            <a:ln w="31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'Диаграммы к профилю'!$AC$120:$AF$120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профилю'!$AC$124:$AF$124</c:f>
              <c:numCache>
                <c:formatCode>0.0</c:formatCode>
                <c:ptCount val="4"/>
                <c:pt idx="0">
                  <c:v>20.153952285858892</c:v>
                </c:pt>
                <c:pt idx="1">
                  <c:v>19.739979068297156</c:v>
                </c:pt>
                <c:pt idx="2">
                  <c:v>18.679120898928375</c:v>
                </c:pt>
                <c:pt idx="3">
                  <c:v>30.577763022588023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62C-4C66-8968-2328EC1275F3}"/>
            </c:ext>
          </c:extLst>
        </c:ser>
        <c:ser>
          <c:idx val="4"/>
          <c:order val="4"/>
          <c:tx>
            <c:strRef>
              <c:f>'Диаграммы к профилю'!$Y$125</c:f>
              <c:strCache>
                <c:ptCount val="1"/>
                <c:pt idx="0">
                  <c:v>Доля ПК, используемых в учебных целях в школе, подключенных к сети Интернет</c:v>
                </c:pt>
              </c:strCache>
            </c:strRef>
          </c:tx>
          <c:spPr>
            <a:ln w="31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'Диаграммы к профилю'!$AC$120:$AF$120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профилю'!$AC$125:$AF$125</c:f>
              <c:numCache>
                <c:formatCode>0.0</c:formatCode>
                <c:ptCount val="4"/>
                <c:pt idx="0">
                  <c:v>75.884067083329725</c:v>
                </c:pt>
                <c:pt idx="1">
                  <c:v>74.79039367786352</c:v>
                </c:pt>
                <c:pt idx="2">
                  <c:v>74.171245656574882</c:v>
                </c:pt>
                <c:pt idx="3">
                  <c:v>65.625260923237605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62C-4C66-8968-2328EC127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899584"/>
        <c:axId val="242914048"/>
      </c:lineChart>
      <c:catAx>
        <c:axId val="24289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914048"/>
        <c:crosses val="autoZero"/>
        <c:auto val="1"/>
        <c:lblAlgn val="ctr"/>
        <c:lblOffset val="100"/>
        <c:noMultiLvlLbl val="0"/>
      </c:catAx>
      <c:valAx>
        <c:axId val="2429140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89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608034744842567"/>
          <c:y val="3.1626721842251466E-2"/>
          <c:w val="0.36089033659066233"/>
          <c:h val="0.951345096461482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41889956063184"/>
          <c:y val="2.3159088984844638E-2"/>
          <c:w val="0.72780710103544755"/>
          <c:h val="0.6409398018796037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63-4862-8B9F-E028691550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63-4862-8B9F-E028691550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463-4862-8B9F-E028691550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463-4862-8B9F-E028691550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'users (43)'!$H$360:$H$363</c:f>
              <c:strCache>
                <c:ptCount val="4"/>
                <c:pt idx="0">
                  <c:v>Является филиалом</c:v>
                </c:pt>
                <c:pt idx="1">
                  <c:v>Имеет филиал(ы) </c:v>
                </c:pt>
                <c:pt idx="2">
                  <c:v>Не является филиалом и не имеет филиалов</c:v>
                </c:pt>
                <c:pt idx="3">
                  <c:v>Не указали структуру</c:v>
                </c:pt>
              </c:strCache>
            </c:strRef>
          </c:cat>
          <c:val>
            <c:numRef>
              <c:f>'users (43)'!$I$360:$I$363</c:f>
              <c:numCache>
                <c:formatCode>General</c:formatCode>
                <c:ptCount val="4"/>
                <c:pt idx="0">
                  <c:v>2</c:v>
                </c:pt>
                <c:pt idx="1">
                  <c:v>18</c:v>
                </c:pt>
                <c:pt idx="2">
                  <c:v>270</c:v>
                </c:pt>
                <c:pt idx="3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463-4862-8B9F-E02869155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'Диаграммы к профилю'!$AA$148</c:f>
              <c:strCache>
                <c:ptCount val="1"/>
                <c:pt idx="0">
                  <c:v>Городские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профилю'!$Y$183:$Y$185</c:f>
              <c:strCache>
                <c:ptCount val="3"/>
                <c:pt idx="0">
                  <c:v>Доля администраторов, удовлетворенных качеством подключения к Wi-Fi для учебной работы</c:v>
                </c:pt>
                <c:pt idx="1">
                  <c:v>Доля учителей, удовлетворенных качеством подключения к Wi-Fi для учебной работы</c:v>
                </c:pt>
                <c:pt idx="2">
                  <c:v>Доля учеников, удовлетворенных качеством подключения к Wi-Fi для учебной работы</c:v>
                </c:pt>
              </c:strCache>
            </c:strRef>
          </c:cat>
          <c:val>
            <c:numRef>
              <c:f>'Диаграммы к профилю'!$AA$183:$AA$185</c:f>
              <c:numCache>
                <c:formatCode>0.0</c:formatCode>
                <c:ptCount val="3"/>
                <c:pt idx="0">
                  <c:v>70.45807043356065</c:v>
                </c:pt>
                <c:pt idx="1">
                  <c:v>66.976511610787952</c:v>
                </c:pt>
                <c:pt idx="2">
                  <c:v>49.020772210723194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38-4488-8C3F-C2F269BCCA90}"/>
            </c:ext>
          </c:extLst>
        </c:ser>
        <c:ser>
          <c:idx val="2"/>
          <c:order val="2"/>
          <c:tx>
            <c:strRef>
              <c:f>'Диаграммы к профилю'!$AB$148</c:f>
              <c:strCache>
                <c:ptCount val="1"/>
                <c:pt idx="0">
                  <c:v>Сельские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профилю'!$Y$183:$Y$185</c:f>
              <c:strCache>
                <c:ptCount val="3"/>
                <c:pt idx="0">
                  <c:v>Доля администраторов, удовлетворенных качеством подключения к Wi-Fi для учебной работы</c:v>
                </c:pt>
                <c:pt idx="1">
                  <c:v>Доля учителей, удовлетворенных качеством подключения к Wi-Fi для учебной работы</c:v>
                </c:pt>
                <c:pt idx="2">
                  <c:v>Доля учеников, удовлетворенных качеством подключения к Wi-Fi для учебной работы</c:v>
                </c:pt>
              </c:strCache>
            </c:strRef>
          </c:cat>
          <c:val>
            <c:numRef>
              <c:f>'Диаграммы к профилю'!$AB$183:$AB$185</c:f>
              <c:numCache>
                <c:formatCode>0.0</c:formatCode>
                <c:ptCount val="3"/>
                <c:pt idx="0">
                  <c:v>58.158032443746741</c:v>
                </c:pt>
                <c:pt idx="1">
                  <c:v>56.447377278521941</c:v>
                </c:pt>
                <c:pt idx="2">
                  <c:v>43.075134736168714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38-4488-8C3F-C2F269BCCA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5"/>
        <c:axId val="242952064"/>
        <c:axId val="242953600"/>
      </c:barChart>
      <c:lineChart>
        <c:grouping val="standard"/>
        <c:varyColors val="0"/>
        <c:ser>
          <c:idx val="0"/>
          <c:order val="0"/>
          <c:tx>
            <c:strRef>
              <c:f>'Диаграммы к профилю'!$Z$148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2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2120760598236802E-2"/>
                  <c:y val="-4.918032786885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D0-4112-932E-A91B01ADBB8D}"/>
                </c:ext>
              </c:extLst>
            </c:dLbl>
            <c:dLbl>
              <c:idx val="1"/>
              <c:layout>
                <c:manualLayout>
                  <c:x val="-5.2120760598236802E-2"/>
                  <c:y val="-4.918032786885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D0-4112-932E-A91B01ADBB8D}"/>
                </c:ext>
              </c:extLst>
            </c:dLbl>
            <c:dLbl>
              <c:idx val="2"/>
              <c:layout>
                <c:manualLayout>
                  <c:x val="-5.2120760598236886E-2"/>
                  <c:y val="-4.9180327868852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D0-4112-932E-A91B01ADBB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профилю'!$Y$183:$Y$185</c:f>
              <c:strCache>
                <c:ptCount val="3"/>
                <c:pt idx="0">
                  <c:v>Доля администраторов, удовлетворенных качеством подключения к Wi-Fi для учебной работы</c:v>
                </c:pt>
                <c:pt idx="1">
                  <c:v>Доля учителей, удовлетворенных качеством подключения к Wi-Fi для учебной работы</c:v>
                </c:pt>
                <c:pt idx="2">
                  <c:v>Доля учеников, удовлетворенных качеством подключения к Wi-Fi для учебной работы</c:v>
                </c:pt>
              </c:strCache>
            </c:strRef>
          </c:cat>
          <c:val>
            <c:numRef>
              <c:f>'Диаграммы к профилю'!$Z$183:$Z$185</c:f>
              <c:numCache>
                <c:formatCode>0.0</c:formatCode>
                <c:ptCount val="3"/>
                <c:pt idx="0">
                  <c:v>65.812951668214836</c:v>
                </c:pt>
                <c:pt idx="1">
                  <c:v>62.97848678642525</c:v>
                </c:pt>
                <c:pt idx="2">
                  <c:v>46.63973849891498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338-4488-8C3F-C2F269BCCA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952064"/>
        <c:axId val="242953600"/>
      </c:lineChart>
      <c:catAx>
        <c:axId val="24295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953600"/>
        <c:crosses val="autoZero"/>
        <c:auto val="1"/>
        <c:lblAlgn val="ctr"/>
        <c:lblOffset val="100"/>
        <c:noMultiLvlLbl val="0"/>
      </c:catAx>
      <c:valAx>
        <c:axId val="24295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95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профилю'!$Y$184</c:f>
              <c:strCache>
                <c:ptCount val="1"/>
                <c:pt idx="0">
                  <c:v>Доля учителей, удовлетворенных качеством подключения к Wi-Fi для учебной работы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EF-4515-ADF7-97522FB31191}"/>
              </c:ext>
            </c:extLst>
          </c:dPt>
          <c:cat>
            <c:strRef>
              <c:f>'Диаграммы к профилю'!$AK$148:$AP$148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профилю'!$AK$184:$AP$184</c:f>
              <c:numCache>
                <c:formatCode>0.0</c:formatCode>
                <c:ptCount val="6"/>
                <c:pt idx="0">
                  <c:v>70.624543177203876</c:v>
                </c:pt>
                <c:pt idx="1">
                  <c:v>62.629523327003682</c:v>
                </c:pt>
                <c:pt idx="2">
                  <c:v>50.919073178512228</c:v>
                </c:pt>
                <c:pt idx="3">
                  <c:v>60.361375199166034</c:v>
                </c:pt>
                <c:pt idx="4">
                  <c:v>58.677813268069208</c:v>
                </c:pt>
                <c:pt idx="5">
                  <c:v>65.809817024690744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6EF-4515-ADF7-97522FB31191}"/>
            </c:ext>
          </c:extLst>
        </c:ser>
        <c:ser>
          <c:idx val="1"/>
          <c:order val="1"/>
          <c:tx>
            <c:strRef>
              <c:f>'Диаграммы к профилю'!$Y$185</c:f>
              <c:strCache>
                <c:ptCount val="1"/>
                <c:pt idx="0">
                  <c:v>Доля учеников, удовлетворенных качеством подключения к Wi-Fi для учебной работы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6EF-4515-ADF7-97522FB31191}"/>
              </c:ext>
            </c:extLst>
          </c:dPt>
          <c:cat>
            <c:strRef>
              <c:f>'Диаграммы к профилю'!$AK$148:$AP$148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профилю'!$AK$185:$AP$185</c:f>
              <c:numCache>
                <c:formatCode>0.0</c:formatCode>
                <c:ptCount val="6"/>
                <c:pt idx="0">
                  <c:v>45.810729049141258</c:v>
                </c:pt>
                <c:pt idx="1">
                  <c:v>48.854180173317339</c:v>
                </c:pt>
                <c:pt idx="2">
                  <c:v>46.299412393162427</c:v>
                </c:pt>
                <c:pt idx="3">
                  <c:v>49.283832785987997</c:v>
                </c:pt>
                <c:pt idx="4">
                  <c:v>42.207648171933862</c:v>
                </c:pt>
                <c:pt idx="5">
                  <c:v>51.693896475121107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6EF-4515-ADF7-97522FB31191}"/>
            </c:ext>
          </c:extLst>
        </c:ser>
        <c:ser>
          <c:idx val="2"/>
          <c:order val="2"/>
          <c:tx>
            <c:strRef>
              <c:f>'Диаграммы к профилю'!$Y$183</c:f>
              <c:strCache>
                <c:ptCount val="1"/>
                <c:pt idx="0">
                  <c:v>Доля администраторов, удовлетворенных качеством подключения к Wi-Fi для учебной работы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6EF-4515-ADF7-97522FB31191}"/>
              </c:ext>
            </c:extLst>
          </c:dPt>
          <c:cat>
            <c:strRef>
              <c:f>'Диаграммы к профилю'!$AK$148:$AP$148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профилю'!$AK$183:$AP$183</c:f>
              <c:numCache>
                <c:formatCode>0.0</c:formatCode>
                <c:ptCount val="6"/>
                <c:pt idx="0">
                  <c:v>73.725809958686668</c:v>
                </c:pt>
                <c:pt idx="1">
                  <c:v>62.998362257211838</c:v>
                </c:pt>
                <c:pt idx="2">
                  <c:v>61.041666666666671</c:v>
                </c:pt>
                <c:pt idx="3">
                  <c:v>63.095238095238138</c:v>
                </c:pt>
                <c:pt idx="4">
                  <c:v>58.059008451865608</c:v>
                </c:pt>
                <c:pt idx="5">
                  <c:v>75.39028944911297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26EF-4515-ADF7-97522FB311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003776"/>
        <c:axId val="243005312"/>
      </c:lineChart>
      <c:catAx>
        <c:axId val="24300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005312"/>
        <c:crosses val="autoZero"/>
        <c:auto val="1"/>
        <c:lblAlgn val="ctr"/>
        <c:lblOffset val="100"/>
        <c:noMultiLvlLbl val="0"/>
      </c:catAx>
      <c:valAx>
        <c:axId val="243005312"/>
        <c:scaling>
          <c:orientation val="minMax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00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'Диаграммы к профилю'!$AA$148</c:f>
              <c:strCache>
                <c:ptCount val="1"/>
                <c:pt idx="0">
                  <c:v>Городские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профилю'!$Y$149:$Y$156</c:f>
              <c:strCache>
                <c:ptCount val="8"/>
                <c:pt idx="0">
                  <c:v>Наличие разрешения использовать личные пользовательские устройства для учебной работы</c:v>
                </c:pt>
                <c:pt idx="1">
                  <c:v>Количество мобильных ПК, используемых в учебных целях, в расчете на 100 учеников</c:v>
                </c:pt>
                <c:pt idx="2">
                  <c:v>Доля классных кабинетов, оборудованных стационарными интерактивными досками</c:v>
                </c:pt>
                <c:pt idx="3">
                  <c:v>Доля классных кабинетов, оборудованных мультимедийными проекторами</c:v>
                </c:pt>
                <c:pt idx="4">
                  <c:v>ПК, используемые в учебных целях и имеющие доступ к Интернету, на 100 обучающихся</c:v>
                </c:pt>
                <c:pt idx="5">
                  <c:v>Доля ПК, используемых в учебных целях, обновленных  либо приобретенных в последние 3 года</c:v>
                </c:pt>
                <c:pt idx="6">
                  <c:v>Доля мультимедийного оборудования, обновленного либо приобретенного в последние 3 года</c:v>
                </c:pt>
                <c:pt idx="7">
                  <c:v>Оснащение ТСО робототехники, цифровые лаборатории, аудио-видео аппаратура и др.</c:v>
                </c:pt>
              </c:strCache>
            </c:strRef>
          </c:cat>
          <c:val>
            <c:numRef>
              <c:f>'Диаграммы к профилю'!$AA$149:$AA$156</c:f>
              <c:numCache>
                <c:formatCode>0.0</c:formatCode>
                <c:ptCount val="8"/>
                <c:pt idx="0">
                  <c:v>67.602224391440089</c:v>
                </c:pt>
                <c:pt idx="1">
                  <c:v>9.9589824153523399</c:v>
                </c:pt>
                <c:pt idx="2">
                  <c:v>42.882967112970569</c:v>
                </c:pt>
                <c:pt idx="3">
                  <c:v>73.745734949430968</c:v>
                </c:pt>
                <c:pt idx="4">
                  <c:v>14.023323691180289</c:v>
                </c:pt>
                <c:pt idx="5">
                  <c:v>30.533579772556223</c:v>
                </c:pt>
                <c:pt idx="6">
                  <c:v>9.9154592794636542</c:v>
                </c:pt>
                <c:pt idx="7">
                  <c:v>42.525814292659213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3E-41C8-8D53-C7CB103AEFCC}"/>
            </c:ext>
          </c:extLst>
        </c:ser>
        <c:ser>
          <c:idx val="2"/>
          <c:order val="2"/>
          <c:tx>
            <c:strRef>
              <c:f>'Диаграммы к профилю'!$AB$148</c:f>
              <c:strCache>
                <c:ptCount val="1"/>
                <c:pt idx="0">
                  <c:v>Сельские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профилю'!$Y$149:$Y$156</c:f>
              <c:strCache>
                <c:ptCount val="8"/>
                <c:pt idx="0">
                  <c:v>Наличие разрешения использовать личные пользовательские устройства для учебной работы</c:v>
                </c:pt>
                <c:pt idx="1">
                  <c:v>Количество мобильных ПК, используемых в учебных целях, в расчете на 100 учеников</c:v>
                </c:pt>
                <c:pt idx="2">
                  <c:v>Доля классных кабинетов, оборудованных стационарными интерактивными досками</c:v>
                </c:pt>
                <c:pt idx="3">
                  <c:v>Доля классных кабинетов, оборудованных мультимедийными проекторами</c:v>
                </c:pt>
                <c:pt idx="4">
                  <c:v>ПК, используемые в учебных целях и имеющие доступ к Интернету, на 100 обучающихся</c:v>
                </c:pt>
                <c:pt idx="5">
                  <c:v>Доля ПК, используемых в учебных целях, обновленных  либо приобретенных в последние 3 года</c:v>
                </c:pt>
                <c:pt idx="6">
                  <c:v>Доля мультимедийного оборудования, обновленного либо приобретенного в последние 3 года</c:v>
                </c:pt>
                <c:pt idx="7">
                  <c:v>Оснащение ТСО робототехники, цифровые лаборатории, аудио-видео аппаратура и др.</c:v>
                </c:pt>
              </c:strCache>
            </c:strRef>
          </c:cat>
          <c:val>
            <c:numRef>
              <c:f>'Диаграммы к профилю'!$AB$149:$AB$156</c:f>
              <c:numCache>
                <c:formatCode>0.0</c:formatCode>
                <c:ptCount val="8"/>
                <c:pt idx="0">
                  <c:v>58.274027559741853</c:v>
                </c:pt>
                <c:pt idx="1">
                  <c:v>15.408058523878418</c:v>
                </c:pt>
                <c:pt idx="2">
                  <c:v>31.912929100741028</c:v>
                </c:pt>
                <c:pt idx="3">
                  <c:v>62.810135628418301</c:v>
                </c:pt>
                <c:pt idx="4">
                  <c:v>21.98288385706115</c:v>
                </c:pt>
                <c:pt idx="5">
                  <c:v>25.890246916228211</c:v>
                </c:pt>
                <c:pt idx="6">
                  <c:v>7.9665724369161461</c:v>
                </c:pt>
                <c:pt idx="7">
                  <c:v>21.248351648351647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3E-41C8-8D53-C7CB103AEF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5"/>
        <c:axId val="243049600"/>
        <c:axId val="243051136"/>
      </c:barChart>
      <c:lineChart>
        <c:grouping val="standard"/>
        <c:varyColors val="0"/>
        <c:ser>
          <c:idx val="0"/>
          <c:order val="0"/>
          <c:tx>
            <c:strRef>
              <c:f>'Диаграммы к профилю'!$Z$148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2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3310138558261624E-2"/>
                  <c:y val="-3.82311704707797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37-405B-B86A-883EBA61B274}"/>
                </c:ext>
              </c:extLst>
            </c:dLbl>
            <c:dLbl>
              <c:idx val="1"/>
              <c:layout>
                <c:manualLayout>
                  <c:x val="-5.5524977982403363E-2"/>
                  <c:y val="-4.2450579753480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37-405B-B86A-883EBA61B274}"/>
                </c:ext>
              </c:extLst>
            </c:dLbl>
            <c:dLbl>
              <c:idx val="2"/>
              <c:layout>
                <c:manualLayout>
                  <c:x val="-5.3310138558261652E-2"/>
                  <c:y val="-4.2450579753480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37-405B-B86A-883EBA61B274}"/>
                </c:ext>
              </c:extLst>
            </c:dLbl>
            <c:dLbl>
              <c:idx val="3"/>
              <c:layout>
                <c:manualLayout>
                  <c:x val="-5.3310138558261611E-2"/>
                  <c:y val="-4.20485730422937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37-405B-B86A-883EBA61B274}"/>
                </c:ext>
              </c:extLst>
            </c:dLbl>
            <c:dLbl>
              <c:idx val="4"/>
              <c:layout>
                <c:manualLayout>
                  <c:x val="-5.3310138558261611E-2"/>
                  <c:y val="-3.82311704707797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37-405B-B86A-883EBA61B274}"/>
                </c:ext>
              </c:extLst>
            </c:dLbl>
            <c:dLbl>
              <c:idx val="5"/>
              <c:layout>
                <c:manualLayout>
                  <c:x val="-5.3310138558261611E-2"/>
                  <c:y val="-3.82311704707797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37-405B-B86A-883EBA61B274}"/>
                </c:ext>
              </c:extLst>
            </c:dLbl>
            <c:dLbl>
              <c:idx val="6"/>
              <c:layout>
                <c:manualLayout>
                  <c:x val="-4.8211124772194337E-2"/>
                  <c:y val="-3.82311704707797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37-405B-B86A-883EBA61B274}"/>
                </c:ext>
              </c:extLst>
            </c:dLbl>
            <c:dLbl>
              <c:idx val="7"/>
              <c:layout>
                <c:manualLayout>
                  <c:x val="-5.3310138558261611E-2"/>
                  <c:y val="-3.8231170470779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37-405B-B86A-883EBA61B2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профилю'!$Y$149:$Y$156</c:f>
              <c:strCache>
                <c:ptCount val="8"/>
                <c:pt idx="0">
                  <c:v>Наличие разрешения использовать личные пользовательские устройства для учебной работы</c:v>
                </c:pt>
                <c:pt idx="1">
                  <c:v>Количество мобильных ПК, используемых в учебных целях, в расчете на 100 учеников</c:v>
                </c:pt>
                <c:pt idx="2">
                  <c:v>Доля классных кабинетов, оборудованных стационарными интерактивными досками</c:v>
                </c:pt>
                <c:pt idx="3">
                  <c:v>Доля классных кабинетов, оборудованных мультимедийными проекторами</c:v>
                </c:pt>
                <c:pt idx="4">
                  <c:v>ПК, используемые в учебных целях и имеющие доступ к Интернету, на 100 обучающихся</c:v>
                </c:pt>
                <c:pt idx="5">
                  <c:v>Доля ПК, используемых в учебных целях, обновленных  либо приобретенных в последние 3 года</c:v>
                </c:pt>
                <c:pt idx="6">
                  <c:v>Доля мультимедийного оборудования, обновленного либо приобретенного в последние 3 года</c:v>
                </c:pt>
                <c:pt idx="7">
                  <c:v>Оснащение ТСО робототехники, цифровые лаборатории, аудио-видео аппаратура и др.</c:v>
                </c:pt>
              </c:strCache>
            </c:strRef>
          </c:cat>
          <c:val>
            <c:numRef>
              <c:f>'Диаграммы к профилю'!$Z$149:$Z$156</c:f>
              <c:numCache>
                <c:formatCode>0.0</c:formatCode>
                <c:ptCount val="8"/>
                <c:pt idx="0">
                  <c:v>64.208138352875196</c:v>
                </c:pt>
                <c:pt idx="1">
                  <c:v>11.916533917683124</c:v>
                </c:pt>
                <c:pt idx="2">
                  <c:v>38.706235800404521</c:v>
                </c:pt>
                <c:pt idx="3">
                  <c:v>69.69100288491812</c:v>
                </c:pt>
                <c:pt idx="4">
                  <c:v>16.929506536381844</c:v>
                </c:pt>
                <c:pt idx="5">
                  <c:v>28.78070028452143</c:v>
                </c:pt>
                <c:pt idx="6">
                  <c:v>9.1932339700782908</c:v>
                </c:pt>
                <c:pt idx="7">
                  <c:v>34.709917355371893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53E-41C8-8D53-C7CB103AEF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049600"/>
        <c:axId val="243051136"/>
      </c:lineChart>
      <c:catAx>
        <c:axId val="2430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051136"/>
        <c:crosses val="autoZero"/>
        <c:auto val="1"/>
        <c:lblAlgn val="ctr"/>
        <c:lblOffset val="100"/>
        <c:noMultiLvlLbl val="0"/>
      </c:catAx>
      <c:valAx>
        <c:axId val="24305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0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625612423447083"/>
          <c:y val="3.7615193934091531E-2"/>
          <c:w val="0.25082108486439197"/>
          <c:h val="0.18460702828813061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050236391460843E-2"/>
          <c:y val="3.092493674444757E-2"/>
          <c:w val="0.40826557918045259"/>
          <c:h val="0.872973774679627"/>
        </c:manualLayout>
      </c:layout>
      <c:lineChart>
        <c:grouping val="standard"/>
        <c:varyColors val="0"/>
        <c:ser>
          <c:idx val="0"/>
          <c:order val="0"/>
          <c:tx>
            <c:strRef>
              <c:f>'Диаграммы к профилю'!$Y$150</c:f>
              <c:strCache>
                <c:ptCount val="1"/>
                <c:pt idx="0">
                  <c:v>Количество мобильных ПК, используемых в учебных целях, в расчете на 100 учеников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профилю'!$AC$150:$AF$150</c:f>
              <c:numCache>
                <c:formatCode>0.0</c:formatCode>
                <c:ptCount val="4"/>
                <c:pt idx="0">
                  <c:v>9.4048708701901003</c:v>
                </c:pt>
                <c:pt idx="1">
                  <c:v>11.477894559172157</c:v>
                </c:pt>
                <c:pt idx="2">
                  <c:v>9.9466346873767204</c:v>
                </c:pt>
                <c:pt idx="3">
                  <c:v>17.454513867155967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C97-4907-84F0-33A1CDD67488}"/>
            </c:ext>
          </c:extLst>
        </c:ser>
        <c:ser>
          <c:idx val="1"/>
          <c:order val="1"/>
          <c:tx>
            <c:strRef>
              <c:f>'Диаграммы к профилю'!$Y$151</c:f>
              <c:strCache>
                <c:ptCount val="1"/>
                <c:pt idx="0">
                  <c:v>Доля классных кабинетов, оборудованных стационарными интерактивными досками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профилю'!$AC$151:$AF$151</c:f>
              <c:numCache>
                <c:formatCode>0.0</c:formatCode>
                <c:ptCount val="4"/>
                <c:pt idx="0">
                  <c:v>45.77721853406792</c:v>
                </c:pt>
                <c:pt idx="1">
                  <c:v>37.083436876776211</c:v>
                </c:pt>
                <c:pt idx="2">
                  <c:v>45.470803781942543</c:v>
                </c:pt>
                <c:pt idx="3">
                  <c:v>26.160583244076708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C97-4907-84F0-33A1CDD67488}"/>
            </c:ext>
          </c:extLst>
        </c:ser>
        <c:ser>
          <c:idx val="2"/>
          <c:order val="2"/>
          <c:tx>
            <c:strRef>
              <c:f>'Диаграммы к профилю'!$Y$149</c:f>
              <c:strCache>
                <c:ptCount val="1"/>
                <c:pt idx="0">
                  <c:v>Наличие разрешения использовать личные пользовательские устройства для учебной работы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профилю'!$AC$149:$AF$149</c:f>
              <c:numCache>
                <c:formatCode>0.0</c:formatCode>
                <c:ptCount val="4"/>
                <c:pt idx="0">
                  <c:v>70.177684337520418</c:v>
                </c:pt>
                <c:pt idx="1">
                  <c:v>60.476190476190496</c:v>
                </c:pt>
                <c:pt idx="2">
                  <c:v>68.364055299539174</c:v>
                </c:pt>
                <c:pt idx="3">
                  <c:v>57.18390804597702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C97-4907-84F0-33A1CDD67488}"/>
            </c:ext>
          </c:extLst>
        </c:ser>
        <c:ser>
          <c:idx val="3"/>
          <c:order val="3"/>
          <c:tx>
            <c:strRef>
              <c:f>'Диаграммы к профилю'!$Y$152</c:f>
              <c:strCache>
                <c:ptCount val="1"/>
                <c:pt idx="0">
                  <c:v>Доля классных кабинетов, оборудованных мультимедийными проекторами</c:v>
                </c:pt>
              </c:strCache>
            </c:strRef>
          </c:tx>
          <c:spPr>
            <a:ln w="31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профилю'!$AC$152:$AF$152</c:f>
              <c:numCache>
                <c:formatCode>0.0</c:formatCode>
                <c:ptCount val="4"/>
                <c:pt idx="0">
                  <c:v>73.72417426108187</c:v>
                </c:pt>
                <c:pt idx="1">
                  <c:v>71.444147639897253</c:v>
                </c:pt>
                <c:pt idx="2">
                  <c:v>75.475962886619058</c:v>
                </c:pt>
                <c:pt idx="3">
                  <c:v>57.261278607570738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C97-4907-84F0-33A1CDD67488}"/>
            </c:ext>
          </c:extLst>
        </c:ser>
        <c:ser>
          <c:idx val="4"/>
          <c:order val="4"/>
          <c:tx>
            <c:strRef>
              <c:f>'Диаграммы к профилю'!$Y$153</c:f>
              <c:strCache>
                <c:ptCount val="1"/>
                <c:pt idx="0">
                  <c:v>ПК, используемые в учебных целях и имеющие доступ к Интернету, на 100 обучающихся</c:v>
                </c:pt>
              </c:strCache>
            </c:strRef>
          </c:tx>
          <c:spPr>
            <a:ln w="31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профилю'!$AC$153:$AF$153</c:f>
              <c:numCache>
                <c:formatCode>0.0</c:formatCode>
                <c:ptCount val="4"/>
                <c:pt idx="0">
                  <c:v>13.690114550421969</c:v>
                </c:pt>
                <c:pt idx="1">
                  <c:v>13.519676740827519</c:v>
                </c:pt>
                <c:pt idx="2">
                  <c:v>15.667424940147933</c:v>
                </c:pt>
                <c:pt idx="3">
                  <c:v>25.651620469070771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C97-4907-84F0-33A1CDD67488}"/>
            </c:ext>
          </c:extLst>
        </c:ser>
        <c:ser>
          <c:idx val="5"/>
          <c:order val="5"/>
          <c:tx>
            <c:strRef>
              <c:f>'Диаграммы к профилю'!$Y$154</c:f>
              <c:strCache>
                <c:ptCount val="1"/>
                <c:pt idx="0">
                  <c:v>Доля ПК, используемых в учебных целях, обновленных  либо приобретенных в последние 3 года</c:v>
                </c:pt>
              </c:strCache>
            </c:strRef>
          </c:tx>
          <c:spPr>
            <a:ln w="31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профилю'!$AC$154:$AF$154</c:f>
              <c:numCache>
                <c:formatCode>0.0</c:formatCode>
                <c:ptCount val="4"/>
                <c:pt idx="0">
                  <c:v>30.026767716020949</c:v>
                </c:pt>
                <c:pt idx="1">
                  <c:v>29.256668574300384</c:v>
                </c:pt>
                <c:pt idx="2">
                  <c:v>32.676275846639435</c:v>
                </c:pt>
                <c:pt idx="3">
                  <c:v>22.877898641862473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C97-4907-84F0-33A1CDD67488}"/>
            </c:ext>
          </c:extLst>
        </c:ser>
        <c:ser>
          <c:idx val="6"/>
          <c:order val="6"/>
          <c:tx>
            <c:strRef>
              <c:f>'Диаграммы к профилю'!$Y$155</c:f>
              <c:strCache>
                <c:ptCount val="1"/>
                <c:pt idx="0">
                  <c:v>Доля мультимедийного оборудования, обновленного либо приобретенного в последние 3 года</c:v>
                </c:pt>
              </c:strCache>
            </c:strRef>
          </c:tx>
          <c:spPr>
            <a:ln w="31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профилю'!$AC$155:$AF$155</c:f>
              <c:numCache>
                <c:formatCode>0.0</c:formatCode>
                <c:ptCount val="4"/>
                <c:pt idx="0">
                  <c:v>10.606792420132519</c:v>
                </c:pt>
                <c:pt idx="1">
                  <c:v>10.988756297616396</c:v>
                </c:pt>
                <c:pt idx="2">
                  <c:v>8.0355671451783159</c:v>
                </c:pt>
                <c:pt idx="3">
                  <c:v>6.9743485196264912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C97-4907-84F0-33A1CDD67488}"/>
            </c:ext>
          </c:extLst>
        </c:ser>
        <c:ser>
          <c:idx val="7"/>
          <c:order val="7"/>
          <c:tx>
            <c:strRef>
              <c:f>'Диаграммы к профилю'!$Y$156</c:f>
              <c:strCache>
                <c:ptCount val="1"/>
                <c:pt idx="0">
                  <c:v>Оснащение ТСО робототехники, цифровые лаборатории, аудио-видео аппаратура и др.</c:v>
                </c:pt>
              </c:strCache>
            </c:strRef>
          </c:tx>
          <c:spPr>
            <a:ln w="31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профилю'!$AC$156:$AF$156</c:f>
              <c:numCache>
                <c:formatCode>0.0</c:formatCode>
                <c:ptCount val="4"/>
                <c:pt idx="0">
                  <c:v>51.929670776317558</c:v>
                </c:pt>
                <c:pt idx="1">
                  <c:v>37.614600550964191</c:v>
                </c:pt>
                <c:pt idx="2">
                  <c:v>30.143868301786181</c:v>
                </c:pt>
                <c:pt idx="3">
                  <c:v>17.822413793103443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C97-4907-84F0-33A1CDD67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178112"/>
        <c:axId val="243196672"/>
      </c:lineChart>
      <c:catAx>
        <c:axId val="24317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196672"/>
        <c:crosses val="autoZero"/>
        <c:auto val="1"/>
        <c:lblAlgn val="ctr"/>
        <c:lblOffset val="100"/>
        <c:noMultiLvlLbl val="0"/>
      </c:catAx>
      <c:valAx>
        <c:axId val="2431966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17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288816503800219"/>
          <c:y val="1.5036780087616962E-2"/>
          <c:w val="0.44408251900108575"/>
          <c:h val="0.97273779771062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профилю'!$Y$205</c:f>
              <c:strCache>
                <c:ptCount val="1"/>
                <c:pt idx="0">
                  <c:v>Использование платформ и сервисов для совместной работы и коммуникации педагогического коллектива 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профилю'!$AC$205:$AF$205</c:f>
              <c:numCache>
                <c:formatCode>0.0</c:formatCode>
                <c:ptCount val="4"/>
                <c:pt idx="0">
                  <c:v>69.700695479384024</c:v>
                </c:pt>
                <c:pt idx="1">
                  <c:v>66.978458049886612</c:v>
                </c:pt>
                <c:pt idx="2">
                  <c:v>69.663978494623677</c:v>
                </c:pt>
                <c:pt idx="3">
                  <c:v>66.091954022988517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A8B-481D-A5A6-E56FFB7CC4A3}"/>
            </c:ext>
          </c:extLst>
        </c:ser>
        <c:ser>
          <c:idx val="1"/>
          <c:order val="1"/>
          <c:tx>
            <c:strRef>
              <c:f>'Диаграммы к профилю'!$Y$206</c:f>
              <c:strCache>
                <c:ptCount val="1"/>
                <c:pt idx="0">
                  <c:v>Доступность цифровых учебных материалов и сервисов в школе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профилю'!$AC$206:$AF$206</c:f>
              <c:numCache>
                <c:formatCode>0.0</c:formatCode>
                <c:ptCount val="4"/>
                <c:pt idx="0">
                  <c:v>88.402910841435457</c:v>
                </c:pt>
                <c:pt idx="1">
                  <c:v>85.085034013605451</c:v>
                </c:pt>
                <c:pt idx="2">
                  <c:v>83.790322580645153</c:v>
                </c:pt>
                <c:pt idx="3">
                  <c:v>75.8764367816092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A8B-481D-A5A6-E56FFB7CC4A3}"/>
            </c:ext>
          </c:extLst>
        </c:ser>
        <c:ser>
          <c:idx val="2"/>
          <c:order val="2"/>
          <c:tx>
            <c:strRef>
              <c:f>'Диаграммы к профилю'!$Y$204</c:f>
              <c:strCache>
                <c:ptCount val="1"/>
                <c:pt idx="0">
                  <c:v>Наличие и использование решений для учета выполнения учебных программ, успеваемости и посещения занятий  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профилю'!$AC$204:$AF$204</c:f>
              <c:numCache>
                <c:formatCode>0.0</c:formatCode>
                <c:ptCount val="4"/>
                <c:pt idx="0">
                  <c:v>49.415799288750115</c:v>
                </c:pt>
                <c:pt idx="1">
                  <c:v>51.020534139581756</c:v>
                </c:pt>
                <c:pt idx="2">
                  <c:v>52.300307219662031</c:v>
                </c:pt>
                <c:pt idx="3">
                  <c:v>54.051724137931011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A8B-481D-A5A6-E56FFB7CC4A3}"/>
            </c:ext>
          </c:extLst>
        </c:ser>
        <c:ser>
          <c:idx val="3"/>
          <c:order val="3"/>
          <c:tx>
            <c:strRef>
              <c:f>'Диаграммы к профилю'!$Y$207</c:f>
              <c:strCache>
                <c:ptCount val="1"/>
                <c:pt idx="0">
                  <c:v>Использование цифровых инструментов для предоставления отчетности</c:v>
                </c:pt>
              </c:strCache>
            </c:strRef>
          </c:tx>
          <c:spPr>
            <a:ln w="31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профилю'!$AC$207:$AF$207</c:f>
              <c:numCache>
                <c:formatCode>0.0</c:formatCode>
                <c:ptCount val="4"/>
                <c:pt idx="0">
                  <c:v>33.194414514788491</c:v>
                </c:pt>
                <c:pt idx="1">
                  <c:v>33.281206306985254</c:v>
                </c:pt>
                <c:pt idx="2">
                  <c:v>33.037042464482418</c:v>
                </c:pt>
                <c:pt idx="3">
                  <c:v>27.118400101612451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A8B-481D-A5A6-E56FFB7CC4A3}"/>
            </c:ext>
          </c:extLst>
        </c:ser>
        <c:ser>
          <c:idx val="4"/>
          <c:order val="4"/>
          <c:tx>
            <c:strRef>
              <c:f>'Диаграммы к профилю'!$Y$208</c:f>
              <c:strCache>
                <c:ptCount val="1"/>
                <c:pt idx="0">
                  <c:v>Поддержка и стимулирование использования ЦТ для совершенствования ОП</c:v>
                </c:pt>
              </c:strCache>
            </c:strRef>
          </c:tx>
          <c:spPr>
            <a:ln w="31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профилю'!$AC$208:$AF$208</c:f>
              <c:numCache>
                <c:formatCode>0.0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98.275862068965523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A8B-481D-A5A6-E56FFB7CC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373184"/>
        <c:axId val="243375104"/>
      </c:lineChart>
      <c:catAx>
        <c:axId val="24337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375104"/>
        <c:crosses val="autoZero"/>
        <c:auto val="1"/>
        <c:lblAlgn val="ctr"/>
        <c:lblOffset val="100"/>
        <c:noMultiLvlLbl val="0"/>
      </c:catAx>
      <c:valAx>
        <c:axId val="2433751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37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386079390973359"/>
          <c:y val="2.2307067579485668E-2"/>
          <c:w val="0.36308863512778683"/>
          <c:h val="0.959414873704848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320683294346286E-2"/>
          <c:y val="6.6971080669710803E-2"/>
          <c:w val="0.52773469346738933"/>
          <c:h val="0.72491185177195316"/>
        </c:manualLayout>
      </c:layout>
      <c:lineChart>
        <c:grouping val="standard"/>
        <c:varyColors val="0"/>
        <c:ser>
          <c:idx val="0"/>
          <c:order val="0"/>
          <c:tx>
            <c:strRef>
              <c:f>'Диаграммы к профилю'!$Y$230</c:f>
              <c:strCache>
                <c:ptCount val="1"/>
                <c:pt idx="0">
                  <c:v>Наличие в школе электронной системы сбора и хранения данных об обучающихся 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профилю'!$AC$230:$AF$230</c:f>
              <c:numCache>
                <c:formatCode>0.0</c:formatCode>
                <c:ptCount val="4"/>
                <c:pt idx="0">
                  <c:v>22.950819672131146</c:v>
                </c:pt>
                <c:pt idx="1">
                  <c:v>23.80952380952381</c:v>
                </c:pt>
                <c:pt idx="2">
                  <c:v>24.193548387096776</c:v>
                </c:pt>
                <c:pt idx="3">
                  <c:v>15.517241379310345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987-4F57-8343-F893005E11BF}"/>
            </c:ext>
          </c:extLst>
        </c:ser>
        <c:ser>
          <c:idx val="1"/>
          <c:order val="1"/>
          <c:tx>
            <c:strRef>
              <c:f>'Диаграммы к профилю'!$Y$231</c:f>
              <c:strCache>
                <c:ptCount val="1"/>
                <c:pt idx="0">
                  <c:v>Доля учителей, регулярно использующих сервисы для учета успеваемости и посещения занятий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профилю'!$AC$231:$AF$231</c:f>
              <c:numCache>
                <c:formatCode>0.0</c:formatCode>
                <c:ptCount val="4"/>
                <c:pt idx="0">
                  <c:v>26.935922456414286</c:v>
                </c:pt>
                <c:pt idx="1">
                  <c:v>30.839380196523031</c:v>
                </c:pt>
                <c:pt idx="2">
                  <c:v>34.320276497695801</c:v>
                </c:pt>
                <c:pt idx="3">
                  <c:v>51.810344827586142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987-4F57-8343-F893005E11BF}"/>
            </c:ext>
          </c:extLst>
        </c:ser>
        <c:ser>
          <c:idx val="2"/>
          <c:order val="2"/>
          <c:tx>
            <c:strRef>
              <c:f>'Диаграммы к профилю'!$Y$229</c:f>
              <c:strCache>
                <c:ptCount val="1"/>
                <c:pt idx="0">
                  <c:v>Наличие в школе подключения к электронному журналу/дневнику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'Диаграммы к профилю'!$AC$148:$AF$148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профилю'!$AC$229:$AF$229</c:f>
              <c:numCache>
                <c:formatCode>0.0</c:formatCode>
                <c:ptCount val="4"/>
                <c:pt idx="0">
                  <c:v>98.360655737704917</c:v>
                </c:pt>
                <c:pt idx="1">
                  <c:v>98.412698412698418</c:v>
                </c:pt>
                <c:pt idx="2">
                  <c:v>98.387096774193552</c:v>
                </c:pt>
                <c:pt idx="3">
                  <c:v>94.827586206896555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987-4F57-8343-F893005E1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475584"/>
        <c:axId val="243477504"/>
      </c:lineChart>
      <c:catAx>
        <c:axId val="24347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477504"/>
        <c:crosses val="autoZero"/>
        <c:auto val="1"/>
        <c:lblAlgn val="ctr"/>
        <c:lblOffset val="100"/>
        <c:noMultiLvlLbl val="0"/>
      </c:catAx>
      <c:valAx>
        <c:axId val="2434775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47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437243369215399"/>
          <c:y val="4.7940651254209661E-2"/>
          <c:w val="0.38231050937742761"/>
          <c:h val="0.904118218099449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профилю'!$Y$230</c:f>
              <c:strCache>
                <c:ptCount val="1"/>
                <c:pt idx="0">
                  <c:v>Наличие в школе электронной системы сбора и хранения данных об обучающихся 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A1A-44B1-A7CB-13F799925B45}"/>
              </c:ext>
            </c:extLst>
          </c:dPt>
          <c:cat>
            <c:strRef>
              <c:f>'Диаграммы к профилю'!$AK$148:$AP$148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профилю'!$AK$230:$AP$230</c:f>
              <c:numCache>
                <c:formatCode>0.0</c:formatCode>
                <c:ptCount val="6"/>
                <c:pt idx="0">
                  <c:v>28.767123287671232</c:v>
                </c:pt>
                <c:pt idx="1">
                  <c:v>20.353982300884955</c:v>
                </c:pt>
                <c:pt idx="2">
                  <c:v>15</c:v>
                </c:pt>
                <c:pt idx="3">
                  <c:v>10.344827586206897</c:v>
                </c:pt>
                <c:pt idx="4">
                  <c:v>21.904761904761905</c:v>
                </c:pt>
                <c:pt idx="5">
                  <c:v>28.235294117647058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A1A-44B1-A7CB-13F799925B45}"/>
            </c:ext>
          </c:extLst>
        </c:ser>
        <c:ser>
          <c:idx val="1"/>
          <c:order val="1"/>
          <c:tx>
            <c:strRef>
              <c:f>'Диаграммы к профилю'!$Y$231</c:f>
              <c:strCache>
                <c:ptCount val="1"/>
                <c:pt idx="0">
                  <c:v>Доля учителей, регулярно использующих сервисы для учета успеваемости и посещения занятий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A1A-44B1-A7CB-13F799925B45}"/>
              </c:ext>
            </c:extLst>
          </c:dPt>
          <c:cat>
            <c:strRef>
              <c:f>'Диаграммы к профилю'!$AK$148:$AP$148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профилю'!$AK$231:$AP$231</c:f>
              <c:numCache>
                <c:formatCode>0.0</c:formatCode>
                <c:ptCount val="6"/>
                <c:pt idx="0">
                  <c:v>29.7187432050446</c:v>
                </c:pt>
                <c:pt idx="1">
                  <c:v>35.20083579154371</c:v>
                </c:pt>
                <c:pt idx="2">
                  <c:v>42.749999999999957</c:v>
                </c:pt>
                <c:pt idx="3">
                  <c:v>37.725779967159212</c:v>
                </c:pt>
                <c:pt idx="4">
                  <c:v>34.980839002267579</c:v>
                </c:pt>
                <c:pt idx="5">
                  <c:v>33.236788048552704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A1A-44B1-A7CB-13F799925B45}"/>
            </c:ext>
          </c:extLst>
        </c:ser>
        <c:ser>
          <c:idx val="2"/>
          <c:order val="2"/>
          <c:tx>
            <c:strRef>
              <c:f>'Диаграммы к профилю'!$Y$229</c:f>
              <c:strCache>
                <c:ptCount val="1"/>
                <c:pt idx="0">
                  <c:v>Наличие в школе подключения к электронному журналу/дневнику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A1A-44B1-A7CB-13F799925B45}"/>
              </c:ext>
            </c:extLst>
          </c:dPt>
          <c:cat>
            <c:strRef>
              <c:f>'Диаграммы к профилю'!$AK$148:$AP$148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профилю'!$AK$229:$AP$229</c:f>
              <c:numCache>
                <c:formatCode>0.0</c:formatCode>
                <c:ptCount val="6"/>
                <c:pt idx="0">
                  <c:v>97.260273972602747</c:v>
                </c:pt>
                <c:pt idx="1">
                  <c:v>97.345132743362825</c:v>
                </c:pt>
                <c:pt idx="2">
                  <c:v>100</c:v>
                </c:pt>
                <c:pt idx="3">
                  <c:v>96.551724137931032</c:v>
                </c:pt>
                <c:pt idx="4">
                  <c:v>96.19047619047619</c:v>
                </c:pt>
                <c:pt idx="5">
                  <c:v>98.82352941176471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3A1A-44B1-A7CB-13F799925B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515392"/>
        <c:axId val="243516928"/>
      </c:lineChart>
      <c:catAx>
        <c:axId val="24351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516928"/>
        <c:crosses val="autoZero"/>
        <c:auto val="1"/>
        <c:lblAlgn val="ctr"/>
        <c:lblOffset val="100"/>
        <c:noMultiLvlLbl val="0"/>
      </c:catAx>
      <c:valAx>
        <c:axId val="2435169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51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533985861881458"/>
          <c:y val="3.1287950408294046E-2"/>
          <c:w val="0.36160957041870584"/>
          <c:h val="0.937423676190355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'Диаграммы к профилю'!$Z$292</c:f>
              <c:strCache>
                <c:ptCount val="1"/>
                <c:pt idx="0">
                  <c:v>Максимум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'Диаграммы к профилю'!$Y$293:$Y$296</c:f>
              <c:strCache>
                <c:ptCount val="4"/>
                <c:pt idx="0">
                  <c:v>Использование  учителями ЦТ при подготовке к уроку</c:v>
                </c:pt>
                <c:pt idx="1">
                  <c:v>Использование  учителями ЦТ в ходе проведения занятий</c:v>
                </c:pt>
                <c:pt idx="2">
                  <c:v>Использование учителями ЦТ для контроля знаний</c:v>
                </c:pt>
                <c:pt idx="3">
                  <c:v>Оценка использования ЦТ учителем</c:v>
                </c:pt>
              </c:strCache>
            </c:strRef>
          </c:cat>
          <c:val>
            <c:numRef>
              <c:f>'Диаграммы к профилю'!$Z$293:$Z$296</c:f>
              <c:numCache>
                <c:formatCode>0.0</c:formatCode>
                <c:ptCount val="4"/>
                <c:pt idx="0">
                  <c:v>95.833333333333499</c:v>
                </c:pt>
                <c:pt idx="1">
                  <c:v>62.499999999999808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63-45A3-9435-6E63A0805969}"/>
            </c:ext>
          </c:extLst>
        </c:ser>
        <c:ser>
          <c:idx val="1"/>
          <c:order val="1"/>
          <c:tx>
            <c:strRef>
              <c:f>'Диаграммы к профилю'!$AA$292</c:f>
              <c:strCache>
                <c:ptCount val="1"/>
                <c:pt idx="0">
                  <c:v>Среднее по выборке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'Диаграммы к профилю'!$Y$293:$Y$296</c:f>
              <c:strCache>
                <c:ptCount val="4"/>
                <c:pt idx="0">
                  <c:v>Использование  учителями ЦТ при подготовке к уроку</c:v>
                </c:pt>
                <c:pt idx="1">
                  <c:v>Использование  учителями ЦТ в ходе проведения занятий</c:v>
                </c:pt>
                <c:pt idx="2">
                  <c:v>Использование учителями ЦТ для контроля знаний</c:v>
                </c:pt>
                <c:pt idx="3">
                  <c:v>Оценка использования ЦТ учителем</c:v>
                </c:pt>
              </c:strCache>
            </c:strRef>
          </c:cat>
          <c:val>
            <c:numRef>
              <c:f>'Диаграммы к профилю'!$AA$293:$AA$296</c:f>
              <c:numCache>
                <c:formatCode>0.0</c:formatCode>
                <c:ptCount val="4"/>
                <c:pt idx="0">
                  <c:v>78.884799705398279</c:v>
                </c:pt>
                <c:pt idx="1">
                  <c:v>36.301660405460247</c:v>
                </c:pt>
                <c:pt idx="2">
                  <c:v>93.4464292451662</c:v>
                </c:pt>
                <c:pt idx="3">
                  <c:v>72.679279202789687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63-45A3-9435-6E63A0805969}"/>
            </c:ext>
          </c:extLst>
        </c:ser>
        <c:ser>
          <c:idx val="2"/>
          <c:order val="2"/>
          <c:tx>
            <c:strRef>
              <c:f>'Диаграммы к профилю'!$AB$292</c:f>
              <c:strCache>
                <c:ptCount val="1"/>
                <c:pt idx="0">
                  <c:v>Минимум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'Диаграммы к профилю'!$Y$293:$Y$296</c:f>
              <c:strCache>
                <c:ptCount val="4"/>
                <c:pt idx="0">
                  <c:v>Использование  учителями ЦТ при подготовке к уроку</c:v>
                </c:pt>
                <c:pt idx="1">
                  <c:v>Использование  учителями ЦТ в ходе проведения занятий</c:v>
                </c:pt>
                <c:pt idx="2">
                  <c:v>Использование учителями ЦТ для контроля знаний</c:v>
                </c:pt>
                <c:pt idx="3">
                  <c:v>Оценка использования ЦТ учителем</c:v>
                </c:pt>
              </c:strCache>
            </c:strRef>
          </c:cat>
          <c:val>
            <c:numRef>
              <c:f>'Диаграммы к профилю'!$AB$293:$AB$296</c:f>
              <c:numCache>
                <c:formatCode>0.0</c:formatCode>
                <c:ptCount val="4"/>
                <c:pt idx="0">
                  <c:v>41.666666666666501</c:v>
                </c:pt>
                <c:pt idx="1">
                  <c:v>17.790697674418443</c:v>
                </c:pt>
                <c:pt idx="2">
                  <c:v>0</c:v>
                </c:pt>
                <c:pt idx="3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63-45A3-9435-6E63A08059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3535872"/>
        <c:axId val="243537408"/>
      </c:radarChart>
      <c:catAx>
        <c:axId val="24353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537408"/>
        <c:crosses val="autoZero"/>
        <c:auto val="1"/>
        <c:lblAlgn val="ctr"/>
        <c:lblOffset val="100"/>
        <c:noMultiLvlLbl val="0"/>
      </c:catAx>
      <c:valAx>
        <c:axId val="24353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53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963609666111423"/>
          <c:y val="4.5048239614083087E-2"/>
          <c:w val="0.18862016443060509"/>
          <c:h val="0.14176515971186665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профилю'!$Y$271</c:f>
              <c:strCache>
                <c:ptCount val="1"/>
                <c:pt idx="0">
                  <c:v>Использование  учителями цифровых технологий при подготовке к уроку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профилю'!$AG$271:$AJ$271</c:f>
              <c:numCache>
                <c:formatCode>0.0</c:formatCode>
                <c:ptCount val="4"/>
                <c:pt idx="0">
                  <c:v>80.262481682197944</c:v>
                </c:pt>
                <c:pt idx="1">
                  <c:v>80.332790074266967</c:v>
                </c:pt>
                <c:pt idx="2">
                  <c:v>79.735207556408852</c:v>
                </c:pt>
                <c:pt idx="3">
                  <c:v>77.66592303003047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E0B-4285-A69E-AE02FCE3C5C0}"/>
            </c:ext>
          </c:extLst>
        </c:ser>
        <c:ser>
          <c:idx val="1"/>
          <c:order val="1"/>
          <c:tx>
            <c:strRef>
              <c:f>'Диаграммы к профилю'!$Y$272</c:f>
              <c:strCache>
                <c:ptCount val="1"/>
                <c:pt idx="0">
                  <c:v>Использование  учителями цифровых технологий в ходе проведения занятий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профилю'!$AG$272:$AJ$272</c:f>
              <c:numCache>
                <c:formatCode>0.0</c:formatCode>
                <c:ptCount val="4"/>
                <c:pt idx="0">
                  <c:v>41.215781075399761</c:v>
                </c:pt>
                <c:pt idx="1">
                  <c:v>39.305662326319137</c:v>
                </c:pt>
                <c:pt idx="2">
                  <c:v>36.241363233940355</c:v>
                </c:pt>
                <c:pt idx="3">
                  <c:v>35.38857819439729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E0B-4285-A69E-AE02FCE3C5C0}"/>
            </c:ext>
          </c:extLst>
        </c:ser>
        <c:ser>
          <c:idx val="2"/>
          <c:order val="2"/>
          <c:tx>
            <c:strRef>
              <c:f>'Диаграммы к профилю'!$Y$273</c:f>
              <c:strCache>
                <c:ptCount val="1"/>
                <c:pt idx="0">
                  <c:v>Использование учителями цифровых технологий для контроля знаний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профилю'!$AG$273:$AJ$273</c:f>
              <c:numCache>
                <c:formatCode>0.0</c:formatCode>
                <c:ptCount val="4"/>
                <c:pt idx="0">
                  <c:v>99.094364937388107</c:v>
                </c:pt>
                <c:pt idx="1">
                  <c:v>98.750949771866971</c:v>
                </c:pt>
                <c:pt idx="2">
                  <c:v>94.26437596365902</c:v>
                </c:pt>
                <c:pt idx="3">
                  <c:v>91.038343271113405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E0B-4285-A69E-AE02FCE3C5C0}"/>
            </c:ext>
          </c:extLst>
        </c:ser>
        <c:ser>
          <c:idx val="3"/>
          <c:order val="3"/>
          <c:tx>
            <c:strRef>
              <c:f>'Диаграммы к профилю'!$Y$274</c:f>
              <c:strCache>
                <c:ptCount val="1"/>
                <c:pt idx="0">
                  <c:v>Оценка использования ЦТ учителем</c:v>
                </c:pt>
              </c:strCache>
            </c:strRef>
          </c:tx>
          <c:spPr>
            <a:ln w="31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профилю'!$AG$274:$AJ$274</c:f>
              <c:numCache>
                <c:formatCode>0.0</c:formatCode>
                <c:ptCount val="4"/>
                <c:pt idx="0">
                  <c:v>73.132636947146153</c:v>
                </c:pt>
                <c:pt idx="1">
                  <c:v>74.601874044057382</c:v>
                </c:pt>
                <c:pt idx="2">
                  <c:v>73.792238349121263</c:v>
                </c:pt>
                <c:pt idx="3">
                  <c:v>71.054897818225413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E0B-4285-A69E-AE02FCE3C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589888"/>
        <c:axId val="243591808"/>
      </c:lineChart>
      <c:catAx>
        <c:axId val="24358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591808"/>
        <c:crosses val="autoZero"/>
        <c:auto val="1"/>
        <c:lblAlgn val="ctr"/>
        <c:lblOffset val="100"/>
        <c:noMultiLvlLbl val="0"/>
      </c:catAx>
      <c:valAx>
        <c:axId val="243591808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58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987029547549203"/>
          <c:y val="2.8027386680527466E-2"/>
          <c:w val="0.32763901572698928"/>
          <c:h val="0.956672496936769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'Диаграммы к профилю'!$Z$331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'Диаграммы к профилю'!$Y$332:$Y$341</c:f>
              <c:strCache>
                <c:ptCount val="10"/>
                <c:pt idx="0">
                  <c:v>Сервисов и программ для прослушивания аудио и просмотра видео на занятиях</c:v>
                </c:pt>
                <c:pt idx="1">
                  <c:v>Программного обеспечения для моделирования и изучения процессов </c:v>
                </c:pt>
                <c:pt idx="2">
                  <c:v>Поисковых систем и сервисов </c:v>
                </c:pt>
                <c:pt idx="3">
                  <c:v>Общепользовательских инструментов для работы с текстами, таблицами, презентациями </c:v>
                </c:pt>
                <c:pt idx="4">
                  <c:v>Инструментов для работы учащихся с мультимедийными объектами</c:v>
                </c:pt>
                <c:pt idx="5">
                  <c:v>Мобильных приложений для проведения квестов и для совместной работы, включая дополненную реальность </c:v>
                </c:pt>
                <c:pt idx="6">
                  <c:v>Организация работы учеников на платформах или движках для создания википедий </c:v>
                </c:pt>
                <c:pt idx="7">
                  <c:v>Организация работы учеников в визуальных средах программирования, в т.ч. помимо Информатики</c:v>
                </c:pt>
                <c:pt idx="8">
                  <c:v>Приложений и платформ для обучения математике </c:v>
                </c:pt>
                <c:pt idx="9">
                  <c:v>Использование ЦТ для инновационных способов учебной работы</c:v>
                </c:pt>
              </c:strCache>
            </c:strRef>
          </c:cat>
          <c:val>
            <c:numRef>
              <c:f>'Диаграммы к профилю'!$Z$332:$Z$341</c:f>
              <c:numCache>
                <c:formatCode>0.0</c:formatCode>
                <c:ptCount val="10"/>
                <c:pt idx="0">
                  <c:v>64.161379036865341</c:v>
                </c:pt>
                <c:pt idx="1">
                  <c:v>3.9739848374312672</c:v>
                </c:pt>
                <c:pt idx="2">
                  <c:v>61.65417118201308</c:v>
                </c:pt>
                <c:pt idx="3">
                  <c:v>65.59403463744961</c:v>
                </c:pt>
                <c:pt idx="4">
                  <c:v>26.74415029496128</c:v>
                </c:pt>
                <c:pt idx="5">
                  <c:v>24.274840881832532</c:v>
                </c:pt>
                <c:pt idx="6">
                  <c:v>19.318023891622079</c:v>
                </c:pt>
                <c:pt idx="7">
                  <c:v>8.9864804393038593</c:v>
                </c:pt>
                <c:pt idx="8">
                  <c:v>5.1558915801112857</c:v>
                </c:pt>
                <c:pt idx="9">
                  <c:v>83.153647273011941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CE-428C-9753-BA3707E20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4636288"/>
        <c:axId val="246169984"/>
      </c:radarChart>
      <c:catAx>
        <c:axId val="244636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169984"/>
        <c:crosses val="autoZero"/>
        <c:auto val="1"/>
        <c:lblAlgn val="ctr"/>
        <c:lblOffset val="100"/>
        <c:noMultiLvlLbl val="0"/>
      </c:catAx>
      <c:valAx>
        <c:axId val="24616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63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696874254354566E-2"/>
          <c:y val="2.8007047064322443E-2"/>
          <c:w val="0.85349863994273445"/>
          <c:h val="0.8038086506309999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B7C-4367-91D0-9A73F4E9FC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B7C-4367-91D0-9A73F4E9FC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B7C-4367-91D0-9A73F4E9FC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B7C-4367-91D0-9A73F4E9FC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'users (43)'!$H$377:$H$380</c:f>
              <c:strCache>
                <c:ptCount val="4"/>
                <c:pt idx="0">
                  <c:v>1 здание</c:v>
                </c:pt>
                <c:pt idx="1">
                  <c:v>2-3 здания</c:v>
                </c:pt>
                <c:pt idx="2">
                  <c:v>Больше 3 зданий</c:v>
                </c:pt>
                <c:pt idx="3">
                  <c:v>Не указали </c:v>
                </c:pt>
              </c:strCache>
            </c:strRef>
          </c:cat>
          <c:val>
            <c:numRef>
              <c:f>'users (43)'!$I$377:$I$380</c:f>
              <c:numCache>
                <c:formatCode>General</c:formatCode>
                <c:ptCount val="4"/>
                <c:pt idx="0">
                  <c:v>193</c:v>
                </c:pt>
                <c:pt idx="1">
                  <c:v>85</c:v>
                </c:pt>
                <c:pt idx="2">
                  <c:v>13</c:v>
                </c:pt>
                <c:pt idx="3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B7C-4367-91D0-9A73F4E9FC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профилю'!$Y$370</c:f>
              <c:strCache>
                <c:ptCount val="1"/>
                <c:pt idx="0">
                  <c:v>Доля учителей, не указавших ни одного риска в отношении использования ЦТ в учебной работе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'Диаграммы к профилю'!$AC$120:$AF$120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профилю'!$AC$370:$AF$370</c:f>
              <c:numCache>
                <c:formatCode>0.0</c:formatCode>
                <c:ptCount val="4"/>
                <c:pt idx="0">
                  <c:v>64.767931290402259</c:v>
                </c:pt>
                <c:pt idx="1">
                  <c:v>64.908796879650268</c:v>
                </c:pt>
                <c:pt idx="2">
                  <c:v>68.041924072728108</c:v>
                </c:pt>
                <c:pt idx="3">
                  <c:v>76.059146036460035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A03-4D31-894A-9FC33C5F8A76}"/>
            </c:ext>
          </c:extLst>
        </c:ser>
        <c:ser>
          <c:idx val="1"/>
          <c:order val="1"/>
          <c:tx>
            <c:strRef>
              <c:f>'Диаграммы к профилю'!$Y$371</c:f>
              <c:strCache>
                <c:ptCount val="1"/>
                <c:pt idx="0">
                  <c:v>Доля учителей, использующих цифровые технологии для опробования новых способов учебной работы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'Диаграммы к профилю'!$AC$120:$AF$120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профилю'!$AC$371:$AF$371</c:f>
              <c:numCache>
                <c:formatCode>0.0</c:formatCode>
                <c:ptCount val="4"/>
                <c:pt idx="0">
                  <c:v>82.112081632538747</c:v>
                </c:pt>
                <c:pt idx="1">
                  <c:v>84.245265264477553</c:v>
                </c:pt>
                <c:pt idx="2">
                  <c:v>80.469202590147106</c:v>
                </c:pt>
                <c:pt idx="3">
                  <c:v>82.441200473754918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A03-4D31-894A-9FC33C5F8A76}"/>
            </c:ext>
          </c:extLst>
        </c:ser>
        <c:ser>
          <c:idx val="2"/>
          <c:order val="2"/>
          <c:tx>
            <c:strRef>
              <c:f>'Диаграммы к профилю'!$Y$372</c:f>
              <c:strCache>
                <c:ptCount val="1"/>
                <c:pt idx="0">
                  <c:v>Доля учителей школы, регулярно использующих сервисы  для совместной работы и коммуникации 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'Диаграммы к профилю'!$AC$120:$AF$120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профилю'!$AC$372:$AF$372</c:f>
              <c:numCache>
                <c:formatCode>0.0</c:formatCode>
                <c:ptCount val="4"/>
                <c:pt idx="0">
                  <c:v>54.511333579724692</c:v>
                </c:pt>
                <c:pt idx="1">
                  <c:v>58.853319429592055</c:v>
                </c:pt>
                <c:pt idx="2">
                  <c:v>54.24113043162626</c:v>
                </c:pt>
                <c:pt idx="3">
                  <c:v>50.984553861141897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A03-4D31-894A-9FC33C5F8A76}"/>
            </c:ext>
          </c:extLst>
        </c:ser>
        <c:ser>
          <c:idx val="3"/>
          <c:order val="3"/>
          <c:tx>
            <c:strRef>
              <c:f>'Диаграммы к профилю'!$Y$373</c:f>
              <c:strCache>
                <c:ptCount val="1"/>
                <c:pt idx="0">
                  <c:v>Наличие стимулирующих критериев, связанных с созданием цифровых коллекций, проведение уроков в ДО, разработкой цифровых методических материалов и др.</c:v>
                </c:pt>
              </c:strCache>
            </c:strRef>
          </c:tx>
          <c:spPr>
            <a:ln w="31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'Диаграммы к профилю'!$AC$120:$AF$120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профилю'!$AC$373:$AF$373</c:f>
              <c:numCache>
                <c:formatCode>0.0</c:formatCode>
                <c:ptCount val="4"/>
                <c:pt idx="0">
                  <c:v>92.039304047500778</c:v>
                </c:pt>
                <c:pt idx="1">
                  <c:v>86.821617535903286</c:v>
                </c:pt>
                <c:pt idx="2">
                  <c:v>88.076036866359459</c:v>
                </c:pt>
                <c:pt idx="3">
                  <c:v>73.563218390804622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A03-4D31-894A-9FC33C5F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205440"/>
        <c:axId val="262562944"/>
      </c:lineChart>
      <c:catAx>
        <c:axId val="24620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562944"/>
        <c:crosses val="autoZero"/>
        <c:auto val="1"/>
        <c:lblAlgn val="ctr"/>
        <c:lblOffset val="100"/>
        <c:noMultiLvlLbl val="0"/>
      </c:catAx>
      <c:valAx>
        <c:axId val="262562944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20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338565522446953"/>
          <c:y val="1.5551356080489942E-2"/>
          <c:w val="0.37520525620571937"/>
          <c:h val="0.96889728783901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'Диаграммы к профилю'!$Z$317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профилю'!$Y$396:$Y$397</c:f>
              <c:strCache>
                <c:ptCount val="2"/>
                <c:pt idx="0">
                  <c:v>Использование цифровых технологий на занятиях</c:v>
                </c:pt>
                <c:pt idx="1">
                  <c:v>Использование цифровых технологий для подготовки домашнего задания</c:v>
                </c:pt>
              </c:strCache>
            </c:strRef>
          </c:cat>
          <c:val>
            <c:numRef>
              <c:f>'Диаграммы к профилю'!$Z$396:$Z$397</c:f>
              <c:numCache>
                <c:formatCode>0.0</c:formatCode>
                <c:ptCount val="2"/>
                <c:pt idx="0">
                  <c:v>18.428082118198912</c:v>
                </c:pt>
                <c:pt idx="1">
                  <c:v>66.164978668295177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51-49F6-8817-C785ECD44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62809088"/>
        <c:axId val="262810624"/>
      </c:barChart>
      <c:catAx>
        <c:axId val="262809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810624"/>
        <c:crosses val="autoZero"/>
        <c:auto val="1"/>
        <c:lblAlgn val="ctr"/>
        <c:lblOffset val="100"/>
        <c:noMultiLvlLbl val="0"/>
      </c:catAx>
      <c:valAx>
        <c:axId val="2628106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26280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tx>
            <c:strRef>
              <c:f>'Диаграммы к профилю'!$Z$105</c:f>
              <c:strCache>
                <c:ptCount val="1"/>
                <c:pt idx="0">
                  <c:v>Максимум 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'Диаграммы к профилю'!$Y$416:$Y$417</c:f>
              <c:strCache>
                <c:ptCount val="2"/>
                <c:pt idx="0">
                  <c:v>Мнение учителей</c:v>
                </c:pt>
                <c:pt idx="1">
                  <c:v>Мнение обучающихся</c:v>
                </c:pt>
              </c:strCache>
            </c:strRef>
          </c:cat>
          <c:val>
            <c:numRef>
              <c:f>'Диаграммы к профилю'!$Z$416:$Z$417</c:f>
              <c:numCache>
                <c:formatCode>0.0</c:formatCode>
                <c:ptCount val="2"/>
                <c:pt idx="0">
                  <c:v>62.499999999999808</c:v>
                </c:pt>
                <c:pt idx="1">
                  <c:v>73.704073704073664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08A-44FD-B60D-7B2B4850E494}"/>
            </c:ext>
          </c:extLst>
        </c:ser>
        <c:ser>
          <c:idx val="1"/>
          <c:order val="1"/>
          <c:tx>
            <c:strRef>
              <c:f>'Диаграммы к профилю'!$AA$105</c:f>
              <c:strCache>
                <c:ptCount val="1"/>
                <c:pt idx="0">
                  <c:v>Минимум 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'Диаграммы к профилю'!$Y$416:$Y$417</c:f>
              <c:strCache>
                <c:ptCount val="2"/>
                <c:pt idx="0">
                  <c:v>Мнение учителей</c:v>
                </c:pt>
                <c:pt idx="1">
                  <c:v>Мнение обучающихся</c:v>
                </c:pt>
              </c:strCache>
            </c:strRef>
          </c:cat>
          <c:val>
            <c:numRef>
              <c:f>'Диаграммы к профилю'!$AA$416:$AA$417</c:f>
              <c:numCache>
                <c:formatCode>0.0</c:formatCode>
                <c:ptCount val="2"/>
                <c:pt idx="0">
                  <c:v>17.790697674418443</c:v>
                </c:pt>
                <c:pt idx="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08A-44FD-B60D-7B2B4850E494}"/>
            </c:ext>
          </c:extLst>
        </c:ser>
        <c:ser>
          <c:idx val="2"/>
          <c:order val="2"/>
          <c:tx>
            <c:strRef>
              <c:f>'Диаграммы к профилю'!$AB$105</c:f>
              <c:strCache>
                <c:ptCount val="1"/>
                <c:pt idx="0">
                  <c:v>Среднее по выборке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10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'Диаграммы к профилю'!$Y$416:$Y$417</c:f>
              <c:strCache>
                <c:ptCount val="2"/>
                <c:pt idx="0">
                  <c:v>Мнение учителей</c:v>
                </c:pt>
                <c:pt idx="1">
                  <c:v>Мнение обучающихся</c:v>
                </c:pt>
              </c:strCache>
            </c:strRef>
          </c:cat>
          <c:val>
            <c:numRef>
              <c:f>'Диаграммы к профилю'!$AB$416:$AB$417</c:f>
              <c:numCache>
                <c:formatCode>0.0</c:formatCode>
                <c:ptCount val="2"/>
                <c:pt idx="0">
                  <c:v>36.301660405460247</c:v>
                </c:pt>
                <c:pt idx="1">
                  <c:v>18.428082118198912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08A-44FD-B60D-7B2B4850E4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262863488"/>
        <c:axId val="263004544"/>
      </c:stockChart>
      <c:catAx>
        <c:axId val="26286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004544"/>
        <c:crosses val="autoZero"/>
        <c:auto val="1"/>
        <c:lblAlgn val="ctr"/>
        <c:lblOffset val="100"/>
        <c:noMultiLvlLbl val="0"/>
      </c:catAx>
      <c:valAx>
        <c:axId val="26300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86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профилю'!$Y$396</c:f>
              <c:strCache>
                <c:ptCount val="1"/>
                <c:pt idx="0">
                  <c:v>Использование цифровых технологий на занятиях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профилю'!$AG$396:$AJ$396</c:f>
              <c:numCache>
                <c:formatCode>0.0</c:formatCode>
                <c:ptCount val="4"/>
                <c:pt idx="0">
                  <c:v>15.345665913047778</c:v>
                </c:pt>
                <c:pt idx="1">
                  <c:v>17.713398156527198</c:v>
                </c:pt>
                <c:pt idx="2">
                  <c:v>18.906802398747086</c:v>
                </c:pt>
                <c:pt idx="3">
                  <c:v>18.262739006833488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298-47F0-B535-E9A781D08933}"/>
            </c:ext>
          </c:extLst>
        </c:ser>
        <c:ser>
          <c:idx val="1"/>
          <c:order val="1"/>
          <c:tx>
            <c:strRef>
              <c:f>'Диаграммы к профилю'!$Y$397</c:f>
              <c:strCache>
                <c:ptCount val="1"/>
                <c:pt idx="0">
                  <c:v>Использование цифровых технологий для подготовки домашнего задания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профилю'!$AG$397:$AJ$397</c:f>
              <c:numCache>
                <c:formatCode>0.0</c:formatCode>
                <c:ptCount val="4"/>
                <c:pt idx="0">
                  <c:v>61.980584091409995</c:v>
                </c:pt>
                <c:pt idx="1">
                  <c:v>65.123765596597792</c:v>
                </c:pt>
                <c:pt idx="2">
                  <c:v>67.361665069092467</c:v>
                </c:pt>
                <c:pt idx="3">
                  <c:v>65.844502572093475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298-47F0-B535-E9A781D08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047808"/>
        <c:axId val="263053696"/>
      </c:lineChart>
      <c:catAx>
        <c:axId val="2630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053696"/>
        <c:crosses val="autoZero"/>
        <c:auto val="1"/>
        <c:lblAlgn val="ctr"/>
        <c:lblOffset val="100"/>
        <c:noMultiLvlLbl val="0"/>
      </c:catAx>
      <c:valAx>
        <c:axId val="263053696"/>
        <c:scaling>
          <c:orientation val="minMax"/>
          <c:min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04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863620458585689"/>
          <c:y val="1.5551356080489942E-2"/>
          <c:w val="0.35995462684457585"/>
          <c:h val="0.96889728783901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220335203197639E-2"/>
          <c:y val="5.6847545219638244E-2"/>
          <c:w val="0.70938843428885112"/>
          <c:h val="0.436882540845185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'Диаграммы к профилю'!$Z$456</c:f>
              <c:strCache>
                <c:ptCount val="1"/>
                <c:pt idx="0">
                  <c:v>Использование  учителями цифровых технологий в ходе проведения занятий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профилю'!$Y$457:$Y$462</c:f>
              <c:strCache>
                <c:ptCount val="6"/>
                <c:pt idx="0">
                  <c:v>Сервисов и программ для прослушивания аудио и просмотра видео на занятиях</c:v>
                </c:pt>
                <c:pt idx="1">
                  <c:v>Программного обеспечения для моделирования и изучения процессов </c:v>
                </c:pt>
                <c:pt idx="2">
                  <c:v>Инструментов для работы учащихся с мультимедийными объектами</c:v>
                </c:pt>
                <c:pt idx="3">
                  <c:v>Организация работы учеников на платформах или движках для создания википедий </c:v>
                </c:pt>
                <c:pt idx="4">
                  <c:v>Организация работы учеников в визуальных средах программирования, в т.ч. помимо Информатики</c:v>
                </c:pt>
                <c:pt idx="5">
                  <c:v>Приложений и платформ для обучения математике </c:v>
                </c:pt>
              </c:strCache>
            </c:strRef>
          </c:cat>
          <c:val>
            <c:numRef>
              <c:f>'Диаграммы к профилю'!$Z$457:$Z$462</c:f>
              <c:numCache>
                <c:formatCode>0.0</c:formatCode>
                <c:ptCount val="6"/>
                <c:pt idx="0">
                  <c:v>64.161379036865341</c:v>
                </c:pt>
                <c:pt idx="1">
                  <c:v>3.9739848374312672</c:v>
                </c:pt>
                <c:pt idx="2">
                  <c:v>26.74415029496128</c:v>
                </c:pt>
                <c:pt idx="3">
                  <c:v>19.318023891622079</c:v>
                </c:pt>
                <c:pt idx="4">
                  <c:v>8.9864804393038593</c:v>
                </c:pt>
                <c:pt idx="5">
                  <c:v>5.1558915801112857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68-4E10-BB7C-57CA59B51F54}"/>
            </c:ext>
          </c:extLst>
        </c:ser>
        <c:ser>
          <c:idx val="1"/>
          <c:order val="1"/>
          <c:tx>
            <c:strRef>
              <c:f>'Диаграммы к профилю'!$AA$456</c:f>
              <c:strCache>
                <c:ptCount val="1"/>
                <c:pt idx="0">
                  <c:v>Использование цифровых технологий на занятиях по мнению учеников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профилю'!$Y$457:$Y$462</c:f>
              <c:strCache>
                <c:ptCount val="6"/>
                <c:pt idx="0">
                  <c:v>Сервисов и программ для прослушивания аудио и просмотра видео на занятиях</c:v>
                </c:pt>
                <c:pt idx="1">
                  <c:v>Программного обеспечения для моделирования и изучения процессов </c:v>
                </c:pt>
                <c:pt idx="2">
                  <c:v>Инструментов для работы учащихся с мультимедийными объектами</c:v>
                </c:pt>
                <c:pt idx="3">
                  <c:v>Организация работы учеников на платформах или движках для создания википедий </c:v>
                </c:pt>
                <c:pt idx="4">
                  <c:v>Организация работы учеников в визуальных средах программирования, в т.ч. помимо Информатики</c:v>
                </c:pt>
                <c:pt idx="5">
                  <c:v>Приложений и платформ для обучения математике </c:v>
                </c:pt>
              </c:strCache>
            </c:strRef>
          </c:cat>
          <c:val>
            <c:numRef>
              <c:f>'Диаграммы к профилю'!$AA$457:$AA$462</c:f>
              <c:numCache>
                <c:formatCode>0.0</c:formatCode>
                <c:ptCount val="6"/>
                <c:pt idx="0">
                  <c:v>37.576843482315539</c:v>
                </c:pt>
                <c:pt idx="1">
                  <c:v>15.071274264046119</c:v>
                </c:pt>
                <c:pt idx="2">
                  <c:v>17.29106585619849</c:v>
                </c:pt>
                <c:pt idx="3">
                  <c:v>15.941557826104619</c:v>
                </c:pt>
                <c:pt idx="4">
                  <c:v>13.360303402474299</c:v>
                </c:pt>
                <c:pt idx="5">
                  <c:v>11.327447878054356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68-4E10-BB7C-57CA59B51F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5"/>
        <c:axId val="263145728"/>
        <c:axId val="263200768"/>
      </c:barChart>
      <c:catAx>
        <c:axId val="26314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lnSpc>
                <a:spcPct val="80000"/>
              </a:lnSpc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200768"/>
        <c:crosses val="autoZero"/>
        <c:auto val="1"/>
        <c:lblAlgn val="ctr"/>
        <c:lblOffset val="100"/>
        <c:noMultiLvlLbl val="0"/>
      </c:catAx>
      <c:valAx>
        <c:axId val="26320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14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596606796699429"/>
          <c:y val="4.7777167388960116E-2"/>
          <c:w val="0.22096203660816907"/>
          <c:h val="0.922947364137622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135147054415916E-2"/>
          <c:y val="4.4453424934330167E-2"/>
          <c:w val="0.53405299867695988"/>
          <c:h val="0.7286190004184413"/>
        </c:manualLayout>
      </c:layout>
      <c:lineChart>
        <c:grouping val="standard"/>
        <c:varyColors val="0"/>
        <c:ser>
          <c:idx val="0"/>
          <c:order val="0"/>
          <c:tx>
            <c:strRef>
              <c:f>'Диаграммы к профилю'!$Y$432</c:f>
              <c:strCache>
                <c:ptCount val="1"/>
                <c:pt idx="0">
                  <c:v>Сервисов и программ для прослушивания аудио и просмотра видео на занятиях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профилю'!$AG$432:$AJ$432</c:f>
              <c:numCache>
                <c:formatCode>0.0</c:formatCode>
                <c:ptCount val="4"/>
                <c:pt idx="0">
                  <c:v>26.653257786981804</c:v>
                </c:pt>
                <c:pt idx="1">
                  <c:v>34.510981697976902</c:v>
                </c:pt>
                <c:pt idx="2">
                  <c:v>36.991746243765704</c:v>
                </c:pt>
                <c:pt idx="3">
                  <c:v>38.788522211365965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C0-4B47-B280-8BF05E17811E}"/>
            </c:ext>
          </c:extLst>
        </c:ser>
        <c:ser>
          <c:idx val="1"/>
          <c:order val="1"/>
          <c:tx>
            <c:strRef>
              <c:f>'Диаграммы к профилю'!$Y$433</c:f>
              <c:strCache>
                <c:ptCount val="1"/>
                <c:pt idx="0">
                  <c:v>Программного обеспечения для моделирования и изучения процессов 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профилю'!$AG$433:$AJ$433</c:f>
              <c:numCache>
                <c:formatCode>0.0</c:formatCode>
                <c:ptCount val="4"/>
                <c:pt idx="0">
                  <c:v>16.493396380850498</c:v>
                </c:pt>
                <c:pt idx="1">
                  <c:v>14.400912830326797</c:v>
                </c:pt>
                <c:pt idx="2">
                  <c:v>15.679339207777385</c:v>
                </c:pt>
                <c:pt idx="3">
                  <c:v>14.803085803433055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C0-4B47-B280-8BF05E17811E}"/>
            </c:ext>
          </c:extLst>
        </c:ser>
        <c:ser>
          <c:idx val="2"/>
          <c:order val="2"/>
          <c:tx>
            <c:strRef>
              <c:f>'Диаграммы к профилю'!$Y$434</c:f>
              <c:strCache>
                <c:ptCount val="1"/>
                <c:pt idx="0">
                  <c:v>Инструментов для работы учащихся с мультимедийными объектами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профилю'!$AG$434:$AJ$434</c:f>
              <c:numCache>
                <c:formatCode>0.0</c:formatCode>
                <c:ptCount val="4"/>
                <c:pt idx="0">
                  <c:v>10.299682411686351</c:v>
                </c:pt>
                <c:pt idx="1">
                  <c:v>15.042243899723843</c:v>
                </c:pt>
                <c:pt idx="2">
                  <c:v>18.543747674503212</c:v>
                </c:pt>
                <c:pt idx="3">
                  <c:v>16.625288171280051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BC0-4B47-B280-8BF05E17811E}"/>
            </c:ext>
          </c:extLst>
        </c:ser>
        <c:ser>
          <c:idx val="3"/>
          <c:order val="3"/>
          <c:tx>
            <c:strRef>
              <c:f>'Диаграммы к профилю'!$Y$435</c:f>
              <c:strCache>
                <c:ptCount val="1"/>
                <c:pt idx="0">
                  <c:v>Организация работы учеников на платформах или движках для создания википедий </c:v>
                </c:pt>
              </c:strCache>
            </c:strRef>
          </c:tx>
          <c:spPr>
            <a:ln w="31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профилю'!$AG$435:$AJ$435</c:f>
              <c:numCache>
                <c:formatCode>0.0</c:formatCode>
                <c:ptCount val="4"/>
                <c:pt idx="0">
                  <c:v>14.490191925827299</c:v>
                </c:pt>
                <c:pt idx="1">
                  <c:v>16.859331736570962</c:v>
                </c:pt>
                <c:pt idx="2">
                  <c:v>17.204623687751308</c:v>
                </c:pt>
                <c:pt idx="3">
                  <c:v>14.958466188682356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BC0-4B47-B280-8BF05E17811E}"/>
            </c:ext>
          </c:extLst>
        </c:ser>
        <c:ser>
          <c:idx val="4"/>
          <c:order val="4"/>
          <c:tx>
            <c:strRef>
              <c:f>'Диаграммы к профилю'!$Y$436</c:f>
              <c:strCache>
                <c:ptCount val="1"/>
                <c:pt idx="0">
                  <c:v>Организация работы учеников в визуальных средах программирования, в т.ч. помимо Информатики</c:v>
                </c:pt>
              </c:strCache>
            </c:strRef>
          </c:tx>
          <c:spPr>
            <a:ln w="31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профилю'!$AG$436:$AJ$436</c:f>
              <c:numCache>
                <c:formatCode>0.0</c:formatCode>
                <c:ptCount val="4"/>
                <c:pt idx="0">
                  <c:v>13.11714246065389</c:v>
                </c:pt>
                <c:pt idx="1">
                  <c:v>14.666928527774171</c:v>
                </c:pt>
                <c:pt idx="2">
                  <c:v>13.961662260354485</c:v>
                </c:pt>
                <c:pt idx="3">
                  <c:v>12.562116205332037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BC0-4B47-B280-8BF05E17811E}"/>
            </c:ext>
          </c:extLst>
        </c:ser>
        <c:ser>
          <c:idx val="5"/>
          <c:order val="5"/>
          <c:tx>
            <c:strRef>
              <c:f>'Диаграммы к профилю'!$Y$437</c:f>
              <c:strCache>
                <c:ptCount val="1"/>
                <c:pt idx="0">
                  <c:v>Приложений и платформ для обучения математике </c:v>
                </c:pt>
              </c:strCache>
            </c:strRef>
          </c:tx>
          <c:spPr>
            <a:ln w="31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профилю'!$AG$437:$AJ$437</c:f>
              <c:numCache>
                <c:formatCode>0.0</c:formatCode>
                <c:ptCount val="4"/>
                <c:pt idx="0">
                  <c:v>11.02032451228683</c:v>
                </c:pt>
                <c:pt idx="1">
                  <c:v>10.799990246790554</c:v>
                </c:pt>
                <c:pt idx="2">
                  <c:v>11.059695318330444</c:v>
                </c:pt>
                <c:pt idx="3">
                  <c:v>11.838955460907446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ABC0-4B47-B280-8BF05E178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919104"/>
        <c:axId val="263921024"/>
      </c:lineChart>
      <c:catAx>
        <c:axId val="26391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921024"/>
        <c:crosses val="autoZero"/>
        <c:auto val="1"/>
        <c:lblAlgn val="ctr"/>
        <c:lblOffset val="100"/>
        <c:noMultiLvlLbl val="0"/>
      </c:catAx>
      <c:valAx>
        <c:axId val="26392102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91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621691864373393"/>
          <c:y val="1.5457153597078881E-2"/>
          <c:w val="0.40117523645596503"/>
          <c:h val="0.973057324721250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профилю'!$Y$480</c:f>
              <c:strCache>
                <c:ptCount val="1"/>
                <c:pt idx="0">
                  <c:v>Обучение правилам ответственного и безопасного поведения в интернете 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профилю'!$AG$480:$AJ$480</c:f>
              <c:numCache>
                <c:formatCode>0.0</c:formatCode>
                <c:ptCount val="4"/>
                <c:pt idx="0">
                  <c:v>66.830658038357797</c:v>
                </c:pt>
                <c:pt idx="1">
                  <c:v>71.089946569571651</c:v>
                </c:pt>
                <c:pt idx="2">
                  <c:v>75.012294997669812</c:v>
                </c:pt>
                <c:pt idx="3">
                  <c:v>79.991912674643544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D8-42AC-8EE7-4880AA6596A9}"/>
            </c:ext>
          </c:extLst>
        </c:ser>
        <c:ser>
          <c:idx val="1"/>
          <c:order val="1"/>
          <c:tx>
            <c:strRef>
              <c:f>'Диаграммы к профилю'!$Y$481</c:f>
              <c:strCache>
                <c:ptCount val="1"/>
                <c:pt idx="0">
                  <c:v>Использование образовательных программ  (кроме ОИВТ) для формирования цифровых компетентностей обучающихся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'Диаграммы к профилю'!$AG$120:$AJ$120</c:f>
              <c:strCache>
                <c:ptCount val="4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</c:strCache>
            </c:strRef>
          </c:cat>
          <c:val>
            <c:numRef>
              <c:f>'Диаграммы к профилю'!$AG$481:$AJ$481</c:f>
              <c:numCache>
                <c:formatCode>0.0</c:formatCode>
                <c:ptCount val="4"/>
                <c:pt idx="0">
                  <c:v>70</c:v>
                </c:pt>
                <c:pt idx="1">
                  <c:v>52.136752136752143</c:v>
                </c:pt>
                <c:pt idx="2">
                  <c:v>42.803030303030283</c:v>
                </c:pt>
                <c:pt idx="3">
                  <c:v>35.168195718654417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D8-42AC-8EE7-4880AA659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088896"/>
        <c:axId val="273090816"/>
      </c:lineChart>
      <c:catAx>
        <c:axId val="27308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090816"/>
        <c:crosses val="autoZero"/>
        <c:auto val="1"/>
        <c:lblAlgn val="ctr"/>
        <c:lblOffset val="100"/>
        <c:noMultiLvlLbl val="0"/>
      </c:catAx>
      <c:valAx>
        <c:axId val="273090816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08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231809781829072"/>
          <c:y val="1.5457153597078881E-2"/>
          <c:w val="0.37507402166073578"/>
          <c:h val="0.973057324721250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'Диаграммы к профилю'!$AA$148</c:f>
              <c:strCache>
                <c:ptCount val="1"/>
                <c:pt idx="0">
                  <c:v>Городские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профилю'!$Y$520:$Y$521</c:f>
              <c:strCache>
                <c:ptCount val="2"/>
                <c:pt idx="0">
                  <c:v>Наличие школьников, занимающихся по программам ДОД, реализуемых школой, ориентированных на обучение работе с цифровым оборудованием и ресурсами</c:v>
                </c:pt>
                <c:pt idx="1">
                  <c:v>Наличие проектов обучающихся, ориентированных на освоение цифрового оборудования/программ и развитие навыков создания программ, цифровых ресурсов</c:v>
                </c:pt>
              </c:strCache>
            </c:strRef>
          </c:cat>
          <c:val>
            <c:numRef>
              <c:f>'Диаграммы к профилю'!$AA$520:$AA$521</c:f>
              <c:numCache>
                <c:formatCode>0.0</c:formatCode>
                <c:ptCount val="2"/>
                <c:pt idx="0">
                  <c:v>62.416107382550337</c:v>
                </c:pt>
                <c:pt idx="1">
                  <c:v>13.815789473684211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28-4FC4-AA5E-3FCA6D36CDE9}"/>
            </c:ext>
          </c:extLst>
        </c:ser>
        <c:ser>
          <c:idx val="2"/>
          <c:order val="2"/>
          <c:tx>
            <c:strRef>
              <c:f>'Диаграммы к профилю'!$AB$148</c:f>
              <c:strCache>
                <c:ptCount val="1"/>
                <c:pt idx="0">
                  <c:v>Сельские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профилю'!$Y$520:$Y$521</c:f>
              <c:strCache>
                <c:ptCount val="2"/>
                <c:pt idx="0">
                  <c:v>Наличие школьников, занимающихся по программам ДОД, реализуемых школой, ориентированных на обучение работе с цифровым оборудованием и ресурсами</c:v>
                </c:pt>
                <c:pt idx="1">
                  <c:v>Наличие проектов обучающихся, ориентированных на освоение цифрового оборудования/программ и развитие навыков создания программ, цифровых ресурсов</c:v>
                </c:pt>
              </c:strCache>
            </c:strRef>
          </c:cat>
          <c:val>
            <c:numRef>
              <c:f>'Диаграммы к профилю'!$AB$520:$AB$521</c:f>
              <c:numCache>
                <c:formatCode>0.0</c:formatCode>
                <c:ptCount val="2"/>
                <c:pt idx="0">
                  <c:v>41.111111111111114</c:v>
                </c:pt>
                <c:pt idx="1">
                  <c:v>10.989010989010989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28-4FC4-AA5E-3FCA6D36CD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5"/>
        <c:axId val="273120256"/>
        <c:axId val="273146624"/>
      </c:barChart>
      <c:lineChart>
        <c:grouping val="standard"/>
        <c:varyColors val="0"/>
        <c:ser>
          <c:idx val="0"/>
          <c:order val="0"/>
          <c:tx>
            <c:strRef>
              <c:f>'Диаграммы к профилю'!$Z$148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2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9149722735674676E-2"/>
                  <c:y val="-4.5454545454545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28-4FC4-AA5E-3FCA6D36CDE9}"/>
                </c:ext>
              </c:extLst>
            </c:dLbl>
            <c:dLbl>
              <c:idx val="1"/>
              <c:layout>
                <c:manualLayout>
                  <c:x val="-5.9149722735674676E-2"/>
                  <c:y val="-4.5454545454545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28-4FC4-AA5E-3FCA6D36CD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профилю'!$Y$520:$Y$521</c:f>
              <c:strCache>
                <c:ptCount val="2"/>
                <c:pt idx="0">
                  <c:v>Наличие школьников, занимающихся по программам ДОД, реализуемых школой, ориентированных на обучение работе с цифровым оборудованием и ресурсами</c:v>
                </c:pt>
                <c:pt idx="1">
                  <c:v>Наличие проектов обучающихся, ориентированных на освоение цифрового оборудования/программ и развитие навыков создания программ, цифровых ресурсов</c:v>
                </c:pt>
              </c:strCache>
            </c:strRef>
          </c:cat>
          <c:val>
            <c:numRef>
              <c:f>'Диаграммы к профилю'!$Z$520:$Z$521</c:f>
              <c:numCache>
                <c:formatCode>0.0</c:formatCode>
                <c:ptCount val="2"/>
                <c:pt idx="0">
                  <c:v>54.545454545454547</c:v>
                </c:pt>
                <c:pt idx="1">
                  <c:v>12.601626016260163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F28-4FC4-AA5E-3FCA6D36CD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120256"/>
        <c:axId val="273146624"/>
      </c:lineChart>
      <c:catAx>
        <c:axId val="27312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146624"/>
        <c:crosses val="autoZero"/>
        <c:auto val="1"/>
        <c:lblAlgn val="ctr"/>
        <c:lblOffset val="100"/>
        <c:noMultiLvlLbl val="0"/>
      </c:catAx>
      <c:valAx>
        <c:axId val="27314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12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992269071657328E-2"/>
          <c:y val="4.3973615830501696E-2"/>
          <c:w val="0.70293926781332983"/>
          <c:h val="0.59325040486960412"/>
        </c:manualLayout>
      </c:layout>
      <c:lineChart>
        <c:grouping val="standard"/>
        <c:varyColors val="0"/>
        <c:ser>
          <c:idx val="0"/>
          <c:order val="0"/>
          <c:tx>
            <c:strRef>
              <c:f>'Диаграммы к профилю'!$Y$520</c:f>
              <c:strCache>
                <c:ptCount val="1"/>
                <c:pt idx="0">
                  <c:v>Наличие школьников, занимающихся по программам ДОД, реализуемых школой, ориентированных на обучение работе с цифровым оборудованием и ресурсами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solidFill>
                  <a:srgbClr val="4F81BD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DF-4897-B7FB-6FFD0491B75E}"/>
              </c:ext>
            </c:extLst>
          </c:dPt>
          <c:dPt>
            <c:idx val="4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DF-4897-B7FB-6FFD0491B75E}"/>
              </c:ext>
            </c:extLst>
          </c:dPt>
          <c:dPt>
            <c:idx val="7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7DF-4897-B7FB-6FFD0491B75E}"/>
              </c:ext>
            </c:extLst>
          </c:dPt>
          <c:cat>
            <c:strRef>
              <c:f>'Диаграммы к профилю'!$AG$120:$AP$120</c:f>
              <c:strCache>
                <c:ptCount val="10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  <c:pt idx="4">
                  <c:v>Более 25% молодых учителей</c:v>
                </c:pt>
                <c:pt idx="5">
                  <c:v>10-25% молодых учителей</c:v>
                </c:pt>
                <c:pt idx="6">
                  <c:v>Менее 10% молодых учителей</c:v>
                </c:pt>
                <c:pt idx="7">
                  <c:v>Более 25% учителей 60+</c:v>
                </c:pt>
                <c:pt idx="8">
                  <c:v>10-25% учителей 60+</c:v>
                </c:pt>
                <c:pt idx="9">
                  <c:v>Менее 10% учителей 60+</c:v>
                </c:pt>
              </c:strCache>
            </c:strRef>
          </c:cat>
          <c:val>
            <c:numRef>
              <c:f>'Диаграммы к профилю'!$AG$520:$AP$520</c:f>
              <c:numCache>
                <c:formatCode>0.0</c:formatCode>
                <c:ptCount val="10"/>
                <c:pt idx="0">
                  <c:v>90</c:v>
                </c:pt>
                <c:pt idx="1">
                  <c:v>66.666666666666671</c:v>
                </c:pt>
                <c:pt idx="2">
                  <c:v>60.227272727272727</c:v>
                </c:pt>
                <c:pt idx="3">
                  <c:v>45.871559633027523</c:v>
                </c:pt>
                <c:pt idx="4">
                  <c:v>64.788732394366193</c:v>
                </c:pt>
                <c:pt idx="5">
                  <c:v>58.035714285714285</c:v>
                </c:pt>
                <c:pt idx="6">
                  <c:v>34.210526315789473</c:v>
                </c:pt>
                <c:pt idx="7">
                  <c:v>50</c:v>
                </c:pt>
                <c:pt idx="8">
                  <c:v>53.398058252427184</c:v>
                </c:pt>
                <c:pt idx="9">
                  <c:v>61.445783132530117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7DF-4897-B7FB-6FFD0491B75E}"/>
            </c:ext>
          </c:extLst>
        </c:ser>
        <c:ser>
          <c:idx val="1"/>
          <c:order val="1"/>
          <c:tx>
            <c:strRef>
              <c:f>'Диаграммы к профилю'!$Y$521</c:f>
              <c:strCache>
                <c:ptCount val="1"/>
                <c:pt idx="0">
                  <c:v>Наличие проектов обучающихся, ориентированных на освоение цифрового оборудования/программ и развитие навыков создания программ, цифровых ресурсов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solidFill>
                  <a:srgbClr val="C0504D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7DF-4897-B7FB-6FFD0491B75E}"/>
              </c:ext>
            </c:extLst>
          </c:dPt>
          <c:dPt>
            <c:idx val="4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B7DF-4897-B7FB-6FFD0491B75E}"/>
              </c:ext>
            </c:extLst>
          </c:dPt>
          <c:dPt>
            <c:idx val="7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B7DF-4897-B7FB-6FFD0491B75E}"/>
              </c:ext>
            </c:extLst>
          </c:dPt>
          <c:cat>
            <c:strRef>
              <c:f>'Диаграммы к профилю'!$AG$120:$AP$120</c:f>
              <c:strCache>
                <c:ptCount val="10"/>
                <c:pt idx="0">
                  <c:v>Более 75% углубленно изучают предметы</c:v>
                </c:pt>
                <c:pt idx="1">
                  <c:v>Более 15% углубленно изучают предметы</c:v>
                </c:pt>
                <c:pt idx="2">
                  <c:v>1-15% углубленно изучают предметы</c:v>
                </c:pt>
                <c:pt idx="3">
                  <c:v>Менее 1% углубленно изучают предметы</c:v>
                </c:pt>
                <c:pt idx="4">
                  <c:v>Более 25% молодых учителей</c:v>
                </c:pt>
                <c:pt idx="5">
                  <c:v>10-25% молодых учителей</c:v>
                </c:pt>
                <c:pt idx="6">
                  <c:v>Менее 10% молодых учителей</c:v>
                </c:pt>
                <c:pt idx="7">
                  <c:v>Более 25% учителей 60+</c:v>
                </c:pt>
                <c:pt idx="8">
                  <c:v>10-25% учителей 60+</c:v>
                </c:pt>
                <c:pt idx="9">
                  <c:v>Менее 10% учителей 60+</c:v>
                </c:pt>
              </c:strCache>
            </c:strRef>
          </c:cat>
          <c:val>
            <c:numRef>
              <c:f>'Диаграммы к профилю'!$AG$521:$AP$521</c:f>
              <c:numCache>
                <c:formatCode>0.0</c:formatCode>
                <c:ptCount val="10"/>
                <c:pt idx="0">
                  <c:v>30</c:v>
                </c:pt>
                <c:pt idx="1">
                  <c:v>23.076923076923077</c:v>
                </c:pt>
                <c:pt idx="2">
                  <c:v>8.8888888888888893</c:v>
                </c:pt>
                <c:pt idx="3">
                  <c:v>12.612612612612613</c:v>
                </c:pt>
                <c:pt idx="4">
                  <c:v>12.5</c:v>
                </c:pt>
                <c:pt idx="5">
                  <c:v>13.274336283185841</c:v>
                </c:pt>
                <c:pt idx="6">
                  <c:v>10</c:v>
                </c:pt>
                <c:pt idx="7">
                  <c:v>17.241379310344829</c:v>
                </c:pt>
                <c:pt idx="8">
                  <c:v>11.428571428571429</c:v>
                </c:pt>
                <c:pt idx="9">
                  <c:v>13.095238095238095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B7DF-4897-B7FB-6FFD0491B7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906688"/>
        <c:axId val="273924864"/>
      </c:lineChart>
      <c:catAx>
        <c:axId val="27390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lnSpc>
                <a:spcPct val="80000"/>
              </a:lnSpc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924864"/>
        <c:crosses val="autoZero"/>
        <c:auto val="1"/>
        <c:lblAlgn val="ctr"/>
        <c:lblOffset val="100"/>
        <c:noMultiLvlLbl val="0"/>
      </c:catAx>
      <c:valAx>
        <c:axId val="27392486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90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811330839123469"/>
          <c:y val="2.3283038051185038E-2"/>
          <c:w val="0.23905932656333509"/>
          <c:h val="0.949436007686726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'Диаграммы к профилю'!$AA$148</c:f>
              <c:strCache>
                <c:ptCount val="1"/>
                <c:pt idx="0">
                  <c:v>Городские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профилю'!$Y$560:$Y$562</c:f>
              <c:strCache>
                <c:ptCount val="3"/>
                <c:pt idx="0">
                  <c:v>Использование различных очных форматов проф. развития педагогов в условиях цифровой трансформации</c:v>
                </c:pt>
                <c:pt idx="1">
                  <c:v>Выстраивание школой своей системы повышения квалификации по цифровой трансформации</c:v>
                </c:pt>
                <c:pt idx="2">
                  <c:v>Уровень цифровых компетенций педагогов</c:v>
                </c:pt>
              </c:strCache>
            </c:strRef>
          </c:cat>
          <c:val>
            <c:numRef>
              <c:f>'Диаграммы к профилю'!$AA$560:$AA$562</c:f>
              <c:numCache>
                <c:formatCode>0.0</c:formatCode>
                <c:ptCount val="3"/>
                <c:pt idx="0">
                  <c:v>33.148570724961189</c:v>
                </c:pt>
                <c:pt idx="1">
                  <c:v>90.094969924731828</c:v>
                </c:pt>
                <c:pt idx="2">
                  <c:v>60.029133123212496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E9-46D3-9C9B-7D938C2F963E}"/>
            </c:ext>
          </c:extLst>
        </c:ser>
        <c:ser>
          <c:idx val="2"/>
          <c:order val="2"/>
          <c:tx>
            <c:strRef>
              <c:f>'Диаграммы к профилю'!$AB$148</c:f>
              <c:strCache>
                <c:ptCount val="1"/>
                <c:pt idx="0">
                  <c:v>Сельские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профилю'!$Y$560:$Y$562</c:f>
              <c:strCache>
                <c:ptCount val="3"/>
                <c:pt idx="0">
                  <c:v>Использование различных очных форматов проф. развития педагогов в условиях цифровой трансформации</c:v>
                </c:pt>
                <c:pt idx="1">
                  <c:v>Выстраивание школой своей системы повышения квалификации по цифровой трансформации</c:v>
                </c:pt>
                <c:pt idx="2">
                  <c:v>Уровень цифровых компетенций педагогов</c:v>
                </c:pt>
              </c:strCache>
            </c:strRef>
          </c:cat>
          <c:val>
            <c:numRef>
              <c:f>'Диаграммы к профилю'!$AB$560:$AB$562</c:f>
              <c:numCache>
                <c:formatCode>0.0</c:formatCode>
                <c:ptCount val="3"/>
                <c:pt idx="0">
                  <c:v>28.426094905144311</c:v>
                </c:pt>
                <c:pt idx="1">
                  <c:v>77.310409370848916</c:v>
                </c:pt>
                <c:pt idx="2">
                  <c:v>54.97155156720121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E9-46D3-9C9B-7D938C2F96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5"/>
        <c:axId val="274180352"/>
        <c:axId val="276590592"/>
      </c:barChart>
      <c:lineChart>
        <c:grouping val="standard"/>
        <c:varyColors val="0"/>
        <c:ser>
          <c:idx val="0"/>
          <c:order val="0"/>
          <c:tx>
            <c:strRef>
              <c:f>'Диаграммы к профилю'!$Z$148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2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1544933055192957E-2"/>
                  <c:y val="-4.0366261035552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80-4C92-BC3F-4BC8049CEB9C}"/>
                </c:ext>
              </c:extLst>
            </c:dLbl>
            <c:dLbl>
              <c:idx val="1"/>
              <c:layout>
                <c:manualLayout>
                  <c:x val="-6.411331625796679E-2"/>
                  <c:y val="-6.5068002863278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80-4C92-BC3F-4BC8049CEB9C}"/>
                </c:ext>
              </c:extLst>
            </c:dLbl>
            <c:dLbl>
              <c:idx val="2"/>
              <c:layout>
                <c:manualLayout>
                  <c:x val="-6.1544933055192937E-2"/>
                  <c:y val="-5.046727113656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80-4C92-BC3F-4BC8049CEB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профилю'!$Y$560:$Y$562</c:f>
              <c:strCache>
                <c:ptCount val="3"/>
                <c:pt idx="0">
                  <c:v>Использование различных очных форматов проф. развития педагогов в условиях цифровой трансформации</c:v>
                </c:pt>
                <c:pt idx="1">
                  <c:v>Выстраивание школой своей системы повышения квалификации по цифровой трансформации</c:v>
                </c:pt>
                <c:pt idx="2">
                  <c:v>Уровень цифровых компетенций педагогов</c:v>
                </c:pt>
              </c:strCache>
            </c:strRef>
          </c:cat>
          <c:val>
            <c:numRef>
              <c:f>'Диаграммы к профилю'!$Z$560:$Z$562</c:f>
              <c:numCache>
                <c:formatCode>0.0</c:formatCode>
                <c:ptCount val="3"/>
                <c:pt idx="0">
                  <c:v>31.37906812780955</c:v>
                </c:pt>
                <c:pt idx="1">
                  <c:v>85.418417327136268</c:v>
                </c:pt>
                <c:pt idx="2">
                  <c:v>58.159509569227531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4E9-46D3-9C9B-7D938C2F96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180352"/>
        <c:axId val="276590592"/>
      </c:lineChart>
      <c:catAx>
        <c:axId val="27418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590592"/>
        <c:crosses val="autoZero"/>
        <c:auto val="1"/>
        <c:lblAlgn val="ctr"/>
        <c:lblOffset val="100"/>
        <c:noMultiLvlLbl val="0"/>
      </c:catAx>
      <c:valAx>
        <c:axId val="276590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18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325638476077863E-2"/>
          <c:y val="3.578240016414886E-2"/>
          <c:w val="0.74136321696989238"/>
          <c:h val="0.7075551223849462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1C-4793-A797-A25A8C89F3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C1C-4793-A797-A25A8C89F3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C1C-4793-A797-A25A8C89F3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C1C-4793-A797-A25A8C89F3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C1C-4793-A797-A25A8C89F34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C1C-4793-A797-A25A8C89F3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'размер школ'!$G$2:$G$7</c:f>
              <c:strCache>
                <c:ptCount val="6"/>
                <c:pt idx="0">
                  <c:v>До 166 чел</c:v>
                </c:pt>
                <c:pt idx="1">
                  <c:v>167-500 чел</c:v>
                </c:pt>
                <c:pt idx="2">
                  <c:v>500-1000 чел</c:v>
                </c:pt>
                <c:pt idx="3">
                  <c:v>1001-2000 чел</c:v>
                </c:pt>
                <c:pt idx="4">
                  <c:v>2001-3000 чел</c:v>
                </c:pt>
                <c:pt idx="5">
                  <c:v>Более 3000 чел</c:v>
                </c:pt>
              </c:strCache>
            </c:strRef>
          </c:cat>
          <c:val>
            <c:numRef>
              <c:f>'размер школ'!$H$2:$H$7</c:f>
              <c:numCache>
                <c:formatCode>0%</c:formatCode>
                <c:ptCount val="6"/>
                <c:pt idx="0">
                  <c:v>0.24657534246575341</c:v>
                </c:pt>
                <c:pt idx="1">
                  <c:v>0.25342465753424659</c:v>
                </c:pt>
                <c:pt idx="2">
                  <c:v>0.25684931506849318</c:v>
                </c:pt>
                <c:pt idx="3">
                  <c:v>0.21232876712328766</c:v>
                </c:pt>
                <c:pt idx="4">
                  <c:v>2.3972602739726026E-2</c:v>
                </c:pt>
                <c:pt idx="5">
                  <c:v>1.0273972602739725E-2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C1C-4793-A797-A25A8C89F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'Диаграммы к профилю'!$V$620:$V$866</c:f>
              <c:numCache>
                <c:formatCode>0.0</c:formatCode>
                <c:ptCount val="247"/>
                <c:pt idx="0">
                  <c:v>55.09259259259256</c:v>
                </c:pt>
                <c:pt idx="1">
                  <c:v>48.561507936507887</c:v>
                </c:pt>
                <c:pt idx="2">
                  <c:v>57.449494949494905</c:v>
                </c:pt>
                <c:pt idx="3">
                  <c:v>54.345238095238109</c:v>
                </c:pt>
                <c:pt idx="4">
                  <c:v>42.740793047199269</c:v>
                </c:pt>
                <c:pt idx="5">
                  <c:v>30.162037037037027</c:v>
                </c:pt>
                <c:pt idx="6">
                  <c:v>35.235690235690235</c:v>
                </c:pt>
                <c:pt idx="7">
                  <c:v>29.28240740740744</c:v>
                </c:pt>
                <c:pt idx="8">
                  <c:v>45.553196132906223</c:v>
                </c:pt>
                <c:pt idx="9">
                  <c:v>57.38841405508078</c:v>
                </c:pt>
                <c:pt idx="10">
                  <c:v>42.207162597949264</c:v>
                </c:pt>
                <c:pt idx="11">
                  <c:v>45.224867724867778</c:v>
                </c:pt>
                <c:pt idx="12">
                  <c:v>40.313411896745222</c:v>
                </c:pt>
                <c:pt idx="13">
                  <c:v>54.478131064337781</c:v>
                </c:pt>
                <c:pt idx="14">
                  <c:v>61.493055555555557</c:v>
                </c:pt>
                <c:pt idx="15">
                  <c:v>62.923280423280438</c:v>
                </c:pt>
                <c:pt idx="16">
                  <c:v>58.045828750743127</c:v>
                </c:pt>
                <c:pt idx="17">
                  <c:v>54.51583896775756</c:v>
                </c:pt>
                <c:pt idx="18">
                  <c:v>61.056644880174112</c:v>
                </c:pt>
                <c:pt idx="19">
                  <c:v>51.706857956857831</c:v>
                </c:pt>
                <c:pt idx="20">
                  <c:v>26.32275132275133</c:v>
                </c:pt>
                <c:pt idx="21">
                  <c:v>46.717697020328558</c:v>
                </c:pt>
                <c:pt idx="22">
                  <c:v>46.869488536155217</c:v>
                </c:pt>
                <c:pt idx="23">
                  <c:v>50.186215942540734</c:v>
                </c:pt>
                <c:pt idx="24">
                  <c:v>43.584656084656103</c:v>
                </c:pt>
                <c:pt idx="25">
                  <c:v>41.170445254875226</c:v>
                </c:pt>
                <c:pt idx="26">
                  <c:v>36.559014449801147</c:v>
                </c:pt>
                <c:pt idx="27">
                  <c:v>64.140817811030558</c:v>
                </c:pt>
                <c:pt idx="28">
                  <c:v>54.639967881160224</c:v>
                </c:pt>
                <c:pt idx="29">
                  <c:v>60.953996983408778</c:v>
                </c:pt>
                <c:pt idx="30">
                  <c:v>48.373645754598229</c:v>
                </c:pt>
                <c:pt idx="31">
                  <c:v>38.095238095238152</c:v>
                </c:pt>
                <c:pt idx="32">
                  <c:v>45.71759259259256</c:v>
                </c:pt>
                <c:pt idx="33">
                  <c:v>57.711572134907996</c:v>
                </c:pt>
                <c:pt idx="34">
                  <c:v>43.978675645342236</c:v>
                </c:pt>
                <c:pt idx="35">
                  <c:v>34.259259259259331</c:v>
                </c:pt>
                <c:pt idx="36">
                  <c:v>55.358380984621007</c:v>
                </c:pt>
                <c:pt idx="37">
                  <c:v>58.326719576719661</c:v>
                </c:pt>
                <c:pt idx="38">
                  <c:v>53.531898072128101</c:v>
                </c:pt>
                <c:pt idx="39">
                  <c:v>46.622574955908341</c:v>
                </c:pt>
                <c:pt idx="40">
                  <c:v>44.714419000511008</c:v>
                </c:pt>
                <c:pt idx="41">
                  <c:v>34.027777777777779</c:v>
                </c:pt>
                <c:pt idx="42">
                  <c:v>58.910533910533786</c:v>
                </c:pt>
                <c:pt idx="43">
                  <c:v>51.931258396775668</c:v>
                </c:pt>
                <c:pt idx="44">
                  <c:v>50.185185185185119</c:v>
                </c:pt>
                <c:pt idx="45">
                  <c:v>57.85714285714289</c:v>
                </c:pt>
                <c:pt idx="46">
                  <c:v>57.985985901384893</c:v>
                </c:pt>
                <c:pt idx="47">
                  <c:v>54.024075029622004</c:v>
                </c:pt>
                <c:pt idx="48">
                  <c:v>58.511374642743668</c:v>
                </c:pt>
                <c:pt idx="49">
                  <c:v>53.661616161616131</c:v>
                </c:pt>
                <c:pt idx="50">
                  <c:v>47.11538461538467</c:v>
                </c:pt>
                <c:pt idx="51">
                  <c:v>47.867063492063558</c:v>
                </c:pt>
                <c:pt idx="52">
                  <c:v>52.04375344619244</c:v>
                </c:pt>
                <c:pt idx="53">
                  <c:v>52.242290106242777</c:v>
                </c:pt>
                <c:pt idx="54">
                  <c:v>36.68439872735938</c:v>
                </c:pt>
                <c:pt idx="55">
                  <c:v>48.779119104322405</c:v>
                </c:pt>
                <c:pt idx="56">
                  <c:v>53.824389404884776</c:v>
                </c:pt>
                <c:pt idx="57">
                  <c:v>49.206349206349223</c:v>
                </c:pt>
                <c:pt idx="58">
                  <c:v>51.482471619224775</c:v>
                </c:pt>
                <c:pt idx="59">
                  <c:v>60.719910316684455</c:v>
                </c:pt>
                <c:pt idx="60">
                  <c:v>59.747329506101323</c:v>
                </c:pt>
                <c:pt idx="61">
                  <c:v>67.312093033590102</c:v>
                </c:pt>
                <c:pt idx="62">
                  <c:v>58.227513227513228</c:v>
                </c:pt>
                <c:pt idx="63">
                  <c:v>59.689153439153493</c:v>
                </c:pt>
                <c:pt idx="64">
                  <c:v>57.475743654731673</c:v>
                </c:pt>
                <c:pt idx="65">
                  <c:v>58.589832068093109</c:v>
                </c:pt>
                <c:pt idx="66">
                  <c:v>58.745607743902774</c:v>
                </c:pt>
                <c:pt idx="67">
                  <c:v>44.272486772486886</c:v>
                </c:pt>
                <c:pt idx="68">
                  <c:v>51.626984126984183</c:v>
                </c:pt>
                <c:pt idx="69">
                  <c:v>37.484940375727042</c:v>
                </c:pt>
                <c:pt idx="70">
                  <c:v>59.673251401562524</c:v>
                </c:pt>
                <c:pt idx="71">
                  <c:v>56.524944788385511</c:v>
                </c:pt>
                <c:pt idx="72">
                  <c:v>43.905106970324447</c:v>
                </c:pt>
                <c:pt idx="73">
                  <c:v>59.206388206388105</c:v>
                </c:pt>
                <c:pt idx="74">
                  <c:v>59.363977072310441</c:v>
                </c:pt>
                <c:pt idx="75">
                  <c:v>61.681982734614344</c:v>
                </c:pt>
                <c:pt idx="76">
                  <c:v>34.126984126984112</c:v>
                </c:pt>
                <c:pt idx="77">
                  <c:v>63.977201457750553</c:v>
                </c:pt>
                <c:pt idx="78">
                  <c:v>67.131813417190784</c:v>
                </c:pt>
                <c:pt idx="79">
                  <c:v>62.87776221599745</c:v>
                </c:pt>
                <c:pt idx="80">
                  <c:v>61.375661375661444</c:v>
                </c:pt>
                <c:pt idx="81">
                  <c:v>50.477508602508514</c:v>
                </c:pt>
                <c:pt idx="82">
                  <c:v>39.606481481481445</c:v>
                </c:pt>
                <c:pt idx="83">
                  <c:v>44.674815101479197</c:v>
                </c:pt>
                <c:pt idx="84">
                  <c:v>49.077484429628548</c:v>
                </c:pt>
                <c:pt idx="85">
                  <c:v>47.916666666666707</c:v>
                </c:pt>
                <c:pt idx="86">
                  <c:v>51.82239057239056</c:v>
                </c:pt>
                <c:pt idx="87">
                  <c:v>48.897707231040549</c:v>
                </c:pt>
                <c:pt idx="88">
                  <c:v>53.382034632034774</c:v>
                </c:pt>
                <c:pt idx="89">
                  <c:v>54.136537330981888</c:v>
                </c:pt>
                <c:pt idx="90">
                  <c:v>31.838624338624225</c:v>
                </c:pt>
                <c:pt idx="91">
                  <c:v>57.333333333333435</c:v>
                </c:pt>
                <c:pt idx="92">
                  <c:v>54.440267335004314</c:v>
                </c:pt>
                <c:pt idx="93">
                  <c:v>62.119635143828631</c:v>
                </c:pt>
                <c:pt idx="94">
                  <c:v>43.525641025641079</c:v>
                </c:pt>
                <c:pt idx="95">
                  <c:v>61.031746031746074</c:v>
                </c:pt>
                <c:pt idx="96">
                  <c:v>44.881931267130554</c:v>
                </c:pt>
                <c:pt idx="97">
                  <c:v>49.918778427550222</c:v>
                </c:pt>
                <c:pt idx="98">
                  <c:v>54.481505314838763</c:v>
                </c:pt>
                <c:pt idx="99">
                  <c:v>46.203703703703631</c:v>
                </c:pt>
                <c:pt idx="100">
                  <c:v>44.087301587301553</c:v>
                </c:pt>
                <c:pt idx="101">
                  <c:v>51.643295473940562</c:v>
                </c:pt>
                <c:pt idx="102">
                  <c:v>41.02022625414444</c:v>
                </c:pt>
                <c:pt idx="103">
                  <c:v>47.572951739618553</c:v>
                </c:pt>
                <c:pt idx="104">
                  <c:v>53.465608465608447</c:v>
                </c:pt>
                <c:pt idx="105">
                  <c:v>44.853551619252329</c:v>
                </c:pt>
                <c:pt idx="106">
                  <c:v>47.560664112388181</c:v>
                </c:pt>
                <c:pt idx="107">
                  <c:v>61.34920634920622</c:v>
                </c:pt>
                <c:pt idx="108">
                  <c:v>52.652136878143118</c:v>
                </c:pt>
                <c:pt idx="109">
                  <c:v>54.83768386581685</c:v>
                </c:pt>
                <c:pt idx="110">
                  <c:v>57.215909090909008</c:v>
                </c:pt>
                <c:pt idx="111">
                  <c:v>54.909380972520779</c:v>
                </c:pt>
                <c:pt idx="112">
                  <c:v>55.722610722610774</c:v>
                </c:pt>
                <c:pt idx="113">
                  <c:v>53.327034714965663</c:v>
                </c:pt>
                <c:pt idx="114">
                  <c:v>59.653714949767568</c:v>
                </c:pt>
                <c:pt idx="115">
                  <c:v>52.271503567101789</c:v>
                </c:pt>
                <c:pt idx="116">
                  <c:v>56.077936224995</c:v>
                </c:pt>
                <c:pt idx="117">
                  <c:v>40.603956228956228</c:v>
                </c:pt>
                <c:pt idx="118">
                  <c:v>49.383972876036438</c:v>
                </c:pt>
                <c:pt idx="119">
                  <c:v>48.141339869280991</c:v>
                </c:pt>
                <c:pt idx="120">
                  <c:v>49.458773252890893</c:v>
                </c:pt>
                <c:pt idx="121">
                  <c:v>58.276662516858551</c:v>
                </c:pt>
                <c:pt idx="122">
                  <c:v>55.451627225820872</c:v>
                </c:pt>
                <c:pt idx="123">
                  <c:v>50.69131881104223</c:v>
                </c:pt>
                <c:pt idx="124">
                  <c:v>58.000700807272551</c:v>
                </c:pt>
                <c:pt idx="125">
                  <c:v>57.61904761904767</c:v>
                </c:pt>
                <c:pt idx="126">
                  <c:v>62.300451173303891</c:v>
                </c:pt>
                <c:pt idx="127">
                  <c:v>46.652421652421744</c:v>
                </c:pt>
                <c:pt idx="128">
                  <c:v>59.795321637427001</c:v>
                </c:pt>
                <c:pt idx="129">
                  <c:v>51.698717948717857</c:v>
                </c:pt>
                <c:pt idx="130">
                  <c:v>55.714285714285779</c:v>
                </c:pt>
                <c:pt idx="131">
                  <c:v>65.170437939446103</c:v>
                </c:pt>
                <c:pt idx="132">
                  <c:v>57.630914614058696</c:v>
                </c:pt>
                <c:pt idx="133">
                  <c:v>57.649911816578339</c:v>
                </c:pt>
                <c:pt idx="134">
                  <c:v>52.784820652764225</c:v>
                </c:pt>
                <c:pt idx="135">
                  <c:v>54.656509068273671</c:v>
                </c:pt>
                <c:pt idx="136">
                  <c:v>56.688317426652446</c:v>
                </c:pt>
                <c:pt idx="137">
                  <c:v>56.486017700964112</c:v>
                </c:pt>
                <c:pt idx="138">
                  <c:v>57.042765812837224</c:v>
                </c:pt>
                <c:pt idx="139">
                  <c:v>52.777777777777779</c:v>
                </c:pt>
                <c:pt idx="140">
                  <c:v>49.984940375727042</c:v>
                </c:pt>
                <c:pt idx="141">
                  <c:v>60.559984513313161</c:v>
                </c:pt>
                <c:pt idx="142">
                  <c:v>46.489621489621555</c:v>
                </c:pt>
                <c:pt idx="143">
                  <c:v>44.415447660545773</c:v>
                </c:pt>
                <c:pt idx="144">
                  <c:v>38.781535158346777</c:v>
                </c:pt>
                <c:pt idx="145">
                  <c:v>44.738841405508076</c:v>
                </c:pt>
                <c:pt idx="146">
                  <c:v>54.050704412546438</c:v>
                </c:pt>
                <c:pt idx="147">
                  <c:v>45.069671481860333</c:v>
                </c:pt>
                <c:pt idx="148">
                  <c:v>62.626774847870223</c:v>
                </c:pt>
                <c:pt idx="149">
                  <c:v>46.296296296296333</c:v>
                </c:pt>
                <c:pt idx="150">
                  <c:v>66.869488536155217</c:v>
                </c:pt>
                <c:pt idx="151">
                  <c:v>56.69960137776232</c:v>
                </c:pt>
                <c:pt idx="152">
                  <c:v>59.902048988736333</c:v>
                </c:pt>
                <c:pt idx="153">
                  <c:v>48.428314493031444</c:v>
                </c:pt>
                <c:pt idx="154">
                  <c:v>52.020511921458635</c:v>
                </c:pt>
                <c:pt idx="155">
                  <c:v>62.345807345807344</c:v>
                </c:pt>
                <c:pt idx="156">
                  <c:v>34.444444444444329</c:v>
                </c:pt>
                <c:pt idx="157">
                  <c:v>66.178116214962003</c:v>
                </c:pt>
                <c:pt idx="158">
                  <c:v>4.1516070423937101</c:v>
                </c:pt>
                <c:pt idx="159">
                  <c:v>68.077601410934889</c:v>
                </c:pt>
                <c:pt idx="160">
                  <c:v>58.490791615791551</c:v>
                </c:pt>
                <c:pt idx="161">
                  <c:v>46.865173272374108</c:v>
                </c:pt>
                <c:pt idx="162">
                  <c:v>54.251870296646445</c:v>
                </c:pt>
                <c:pt idx="163">
                  <c:v>46.103395061728328</c:v>
                </c:pt>
                <c:pt idx="164">
                  <c:v>58.043253043253003</c:v>
                </c:pt>
                <c:pt idx="165">
                  <c:v>64.186507936508008</c:v>
                </c:pt>
                <c:pt idx="166">
                  <c:v>64.170983337650114</c:v>
                </c:pt>
                <c:pt idx="167">
                  <c:v>56.407227524248896</c:v>
                </c:pt>
                <c:pt idx="168">
                  <c:v>43.876262626262559</c:v>
                </c:pt>
                <c:pt idx="169">
                  <c:v>55.551235759569224</c:v>
                </c:pt>
                <c:pt idx="170">
                  <c:v>55.097736625514443</c:v>
                </c:pt>
                <c:pt idx="171">
                  <c:v>55.431728205700885</c:v>
                </c:pt>
                <c:pt idx="172">
                  <c:v>58.964239280331327</c:v>
                </c:pt>
                <c:pt idx="173">
                  <c:v>58.615033327833558</c:v>
                </c:pt>
                <c:pt idx="174">
                  <c:v>60.617283950617221</c:v>
                </c:pt>
                <c:pt idx="175">
                  <c:v>49.049272486772523</c:v>
                </c:pt>
                <c:pt idx="176">
                  <c:v>63.711052322163447</c:v>
                </c:pt>
                <c:pt idx="177">
                  <c:v>58.095238095237995</c:v>
                </c:pt>
                <c:pt idx="178">
                  <c:v>46.587301587301582</c:v>
                </c:pt>
                <c:pt idx="179">
                  <c:v>54.920418076155663</c:v>
                </c:pt>
                <c:pt idx="180">
                  <c:v>60.568086883876305</c:v>
                </c:pt>
                <c:pt idx="181">
                  <c:v>59.744013878441898</c:v>
                </c:pt>
                <c:pt idx="182">
                  <c:v>50.649920255183346</c:v>
                </c:pt>
                <c:pt idx="183">
                  <c:v>39.25925925925926</c:v>
                </c:pt>
                <c:pt idx="184">
                  <c:v>60.858585858585784</c:v>
                </c:pt>
                <c:pt idx="185">
                  <c:v>32.547974799954062</c:v>
                </c:pt>
                <c:pt idx="186">
                  <c:v>52.392347704121221</c:v>
                </c:pt>
                <c:pt idx="187">
                  <c:v>67.739898989899004</c:v>
                </c:pt>
                <c:pt idx="188">
                  <c:v>42.5962000962</c:v>
                </c:pt>
                <c:pt idx="189">
                  <c:v>57.098765432098666</c:v>
                </c:pt>
                <c:pt idx="190">
                  <c:v>55.642536475869669</c:v>
                </c:pt>
                <c:pt idx="191">
                  <c:v>58.840395783566564</c:v>
                </c:pt>
                <c:pt idx="192">
                  <c:v>48.29144620811266</c:v>
                </c:pt>
                <c:pt idx="193">
                  <c:v>60.851542908996038</c:v>
                </c:pt>
                <c:pt idx="194">
                  <c:v>47.40808674913098</c:v>
                </c:pt>
                <c:pt idx="195">
                  <c:v>68.650793650793673</c:v>
                </c:pt>
                <c:pt idx="196">
                  <c:v>57.01270180436844</c:v>
                </c:pt>
                <c:pt idx="197">
                  <c:v>60.194141008667771</c:v>
                </c:pt>
                <c:pt idx="198">
                  <c:v>53.310886644220005</c:v>
                </c:pt>
                <c:pt idx="199">
                  <c:v>58.960113960114001</c:v>
                </c:pt>
                <c:pt idx="200">
                  <c:v>64.398805499211335</c:v>
                </c:pt>
                <c:pt idx="201">
                  <c:v>58.245828245828228</c:v>
                </c:pt>
                <c:pt idx="202">
                  <c:v>15.262718153504823</c:v>
                </c:pt>
                <c:pt idx="203">
                  <c:v>55.275503363738672</c:v>
                </c:pt>
                <c:pt idx="204">
                  <c:v>45.104094778007777</c:v>
                </c:pt>
                <c:pt idx="205">
                  <c:v>37.592592592592666</c:v>
                </c:pt>
                <c:pt idx="206">
                  <c:v>43.846058625470327</c:v>
                </c:pt>
                <c:pt idx="207">
                  <c:v>49.758522959851888</c:v>
                </c:pt>
                <c:pt idx="208">
                  <c:v>52.455653347197554</c:v>
                </c:pt>
                <c:pt idx="209">
                  <c:v>39.151607042393707</c:v>
                </c:pt>
                <c:pt idx="210">
                  <c:v>55.336488130605666</c:v>
                </c:pt>
                <c:pt idx="211">
                  <c:v>46.585074379192157</c:v>
                </c:pt>
                <c:pt idx="212">
                  <c:v>53.266597589557996</c:v>
                </c:pt>
                <c:pt idx="213">
                  <c:v>39.673382173382223</c:v>
                </c:pt>
                <c:pt idx="214">
                  <c:v>64.300798292026329</c:v>
                </c:pt>
                <c:pt idx="215">
                  <c:v>50.082996161427559</c:v>
                </c:pt>
                <c:pt idx="216">
                  <c:v>46.25</c:v>
                </c:pt>
                <c:pt idx="217">
                  <c:v>57.800742065920382</c:v>
                </c:pt>
                <c:pt idx="218">
                  <c:v>60.369175627240111</c:v>
                </c:pt>
                <c:pt idx="219">
                  <c:v>53.496647513016782</c:v>
                </c:pt>
                <c:pt idx="220">
                  <c:v>43.935185185185183</c:v>
                </c:pt>
                <c:pt idx="221">
                  <c:v>53.146765063381785</c:v>
                </c:pt>
                <c:pt idx="222">
                  <c:v>62.584163294947558</c:v>
                </c:pt>
                <c:pt idx="223">
                  <c:v>57.439153439153444</c:v>
                </c:pt>
                <c:pt idx="224">
                  <c:v>49.304284676833781</c:v>
                </c:pt>
                <c:pt idx="225">
                  <c:v>58.348595848595991</c:v>
                </c:pt>
                <c:pt idx="226">
                  <c:v>51.650682809540001</c:v>
                </c:pt>
                <c:pt idx="227">
                  <c:v>58.994708994708944</c:v>
                </c:pt>
                <c:pt idx="228">
                  <c:v>55.625767478708767</c:v>
                </c:pt>
                <c:pt idx="229">
                  <c:v>64.41496700233256</c:v>
                </c:pt>
                <c:pt idx="230">
                  <c:v>56.382890250450345</c:v>
                </c:pt>
                <c:pt idx="231">
                  <c:v>66.664743748077001</c:v>
                </c:pt>
                <c:pt idx="232">
                  <c:v>65.661500744243114</c:v>
                </c:pt>
                <c:pt idx="233">
                  <c:v>50.945737404070769</c:v>
                </c:pt>
                <c:pt idx="234">
                  <c:v>60.366019118100439</c:v>
                </c:pt>
                <c:pt idx="235">
                  <c:v>46.449297976323223</c:v>
                </c:pt>
                <c:pt idx="236">
                  <c:v>39.24501424501414</c:v>
                </c:pt>
                <c:pt idx="237">
                  <c:v>62.937728937728785</c:v>
                </c:pt>
                <c:pt idx="238">
                  <c:v>52.426190438961335</c:v>
                </c:pt>
                <c:pt idx="239">
                  <c:v>65.096138653778439</c:v>
                </c:pt>
                <c:pt idx="240">
                  <c:v>69.376818113660221</c:v>
                </c:pt>
                <c:pt idx="241">
                  <c:v>40.090388007054656</c:v>
                </c:pt>
                <c:pt idx="242">
                  <c:v>34.490740740740677</c:v>
                </c:pt>
                <c:pt idx="243">
                  <c:v>60.961077898855415</c:v>
                </c:pt>
                <c:pt idx="244">
                  <c:v>55.55394524959744</c:v>
                </c:pt>
                <c:pt idx="245">
                  <c:v>48.885902356535503</c:v>
                </c:pt>
                <c:pt idx="246">
                  <c:v>54.344022008039531</c:v>
                </c:pt>
              </c:numCache>
            </c:numRef>
          </c:xVal>
          <c:yVal>
            <c:numRef>
              <c:f>'Диаграммы к профилю'!$W$620:$W$866</c:f>
              <c:numCache>
                <c:formatCode>0.0</c:formatCode>
                <c:ptCount val="247"/>
                <c:pt idx="0">
                  <c:v>47.794117647058791</c:v>
                </c:pt>
                <c:pt idx="1">
                  <c:v>53.125</c:v>
                </c:pt>
                <c:pt idx="2">
                  <c:v>57.107843137254918</c:v>
                </c:pt>
                <c:pt idx="3">
                  <c:v>57.411297852474348</c:v>
                </c:pt>
                <c:pt idx="4">
                  <c:v>42.070560618613648</c:v>
                </c:pt>
                <c:pt idx="5">
                  <c:v>42.320261437908584</c:v>
                </c:pt>
                <c:pt idx="6">
                  <c:v>47.990196078431353</c:v>
                </c:pt>
                <c:pt idx="7">
                  <c:v>41.299019607843121</c:v>
                </c:pt>
                <c:pt idx="8">
                  <c:v>43.785014005602299</c:v>
                </c:pt>
                <c:pt idx="9">
                  <c:v>52.639517345399703</c:v>
                </c:pt>
                <c:pt idx="10">
                  <c:v>57.450980392156879</c:v>
                </c:pt>
                <c:pt idx="11">
                  <c:v>48.039215686274588</c:v>
                </c:pt>
                <c:pt idx="12">
                  <c:v>48.799019607843121</c:v>
                </c:pt>
                <c:pt idx="13">
                  <c:v>50.245098039215712</c:v>
                </c:pt>
                <c:pt idx="14">
                  <c:v>49.172794117647058</c:v>
                </c:pt>
                <c:pt idx="15">
                  <c:v>56.029411764705884</c:v>
                </c:pt>
                <c:pt idx="16">
                  <c:v>58.185134518924031</c:v>
                </c:pt>
                <c:pt idx="17">
                  <c:v>54.746532759445209</c:v>
                </c:pt>
                <c:pt idx="18">
                  <c:v>60.561497326203181</c:v>
                </c:pt>
                <c:pt idx="19">
                  <c:v>53.619909502262502</c:v>
                </c:pt>
                <c:pt idx="20">
                  <c:v>44.526143790849709</c:v>
                </c:pt>
                <c:pt idx="21">
                  <c:v>46.105664488017418</c:v>
                </c:pt>
                <c:pt idx="22">
                  <c:v>41.736694677870993</c:v>
                </c:pt>
                <c:pt idx="23">
                  <c:v>45.762140776487904</c:v>
                </c:pt>
                <c:pt idx="24">
                  <c:v>51.143790849673195</c:v>
                </c:pt>
                <c:pt idx="25">
                  <c:v>48.83107088989447</c:v>
                </c:pt>
                <c:pt idx="26">
                  <c:v>46.241830065359508</c:v>
                </c:pt>
                <c:pt idx="27">
                  <c:v>62.914781297134219</c:v>
                </c:pt>
                <c:pt idx="28">
                  <c:v>58.006535947712393</c:v>
                </c:pt>
                <c:pt idx="29">
                  <c:v>59.200603318250373</c:v>
                </c:pt>
                <c:pt idx="30">
                  <c:v>56.442577030812387</c:v>
                </c:pt>
                <c:pt idx="31">
                  <c:v>51.645658263305492</c:v>
                </c:pt>
                <c:pt idx="32">
                  <c:v>56.127450980392176</c:v>
                </c:pt>
                <c:pt idx="33">
                  <c:v>55.392156862745132</c:v>
                </c:pt>
                <c:pt idx="34">
                  <c:v>52.886710239651528</c:v>
                </c:pt>
                <c:pt idx="35">
                  <c:v>45.751633986928084</c:v>
                </c:pt>
                <c:pt idx="36">
                  <c:v>57.484457197513059</c:v>
                </c:pt>
                <c:pt idx="37">
                  <c:v>74.01960784313718</c:v>
                </c:pt>
                <c:pt idx="38">
                  <c:v>53.839869281045672</c:v>
                </c:pt>
                <c:pt idx="39">
                  <c:v>52.556022408963535</c:v>
                </c:pt>
                <c:pt idx="40">
                  <c:v>47.549019607843142</c:v>
                </c:pt>
                <c:pt idx="41">
                  <c:v>44.975490196078411</c:v>
                </c:pt>
                <c:pt idx="42">
                  <c:v>49.128540305010915</c:v>
                </c:pt>
                <c:pt idx="43">
                  <c:v>53.95658263305323</c:v>
                </c:pt>
                <c:pt idx="44">
                  <c:v>57.026143790849758</c:v>
                </c:pt>
                <c:pt idx="45">
                  <c:v>61.764705882352942</c:v>
                </c:pt>
                <c:pt idx="46">
                  <c:v>55.821078431372534</c:v>
                </c:pt>
                <c:pt idx="47">
                  <c:v>54.83746130030962</c:v>
                </c:pt>
                <c:pt idx="48">
                  <c:v>52.222982216142213</c:v>
                </c:pt>
                <c:pt idx="49">
                  <c:v>50.070028011204464</c:v>
                </c:pt>
                <c:pt idx="50">
                  <c:v>50.947712418300675</c:v>
                </c:pt>
                <c:pt idx="51">
                  <c:v>61.834733893557356</c:v>
                </c:pt>
                <c:pt idx="52">
                  <c:v>48.284313725490193</c:v>
                </c:pt>
                <c:pt idx="53">
                  <c:v>56.190994916485145</c:v>
                </c:pt>
                <c:pt idx="54">
                  <c:v>49.220142602495507</c:v>
                </c:pt>
                <c:pt idx="55">
                  <c:v>55.307539682539691</c:v>
                </c:pt>
                <c:pt idx="56">
                  <c:v>57.091503267973984</c:v>
                </c:pt>
                <c:pt idx="57">
                  <c:v>46.148459383753405</c:v>
                </c:pt>
                <c:pt idx="58">
                  <c:v>45.672751859364332</c:v>
                </c:pt>
                <c:pt idx="59">
                  <c:v>60.801820728291418</c:v>
                </c:pt>
                <c:pt idx="60">
                  <c:v>52.33333333333335</c:v>
                </c:pt>
                <c:pt idx="61">
                  <c:v>65.795206971677572</c:v>
                </c:pt>
                <c:pt idx="62">
                  <c:v>69.39775910364142</c:v>
                </c:pt>
                <c:pt idx="63">
                  <c:v>57.334785766158305</c:v>
                </c:pt>
                <c:pt idx="64">
                  <c:v>54.453661806602994</c:v>
                </c:pt>
                <c:pt idx="65">
                  <c:v>67.959001782531232</c:v>
                </c:pt>
                <c:pt idx="66">
                  <c:v>63.624567474048341</c:v>
                </c:pt>
                <c:pt idx="67">
                  <c:v>51.750700280112063</c:v>
                </c:pt>
                <c:pt idx="68">
                  <c:v>48.039215686274481</c:v>
                </c:pt>
                <c:pt idx="69">
                  <c:v>39.215686274509821</c:v>
                </c:pt>
                <c:pt idx="70">
                  <c:v>56.050857843137237</c:v>
                </c:pt>
                <c:pt idx="71">
                  <c:v>55.03565062388595</c:v>
                </c:pt>
                <c:pt idx="72">
                  <c:v>39.140271493212623</c:v>
                </c:pt>
                <c:pt idx="73">
                  <c:v>63.921568627450974</c:v>
                </c:pt>
                <c:pt idx="74">
                  <c:v>66.360294117647058</c:v>
                </c:pt>
                <c:pt idx="75">
                  <c:v>59.681372549019628</c:v>
                </c:pt>
                <c:pt idx="76">
                  <c:v>46.078431372549005</c:v>
                </c:pt>
                <c:pt idx="77">
                  <c:v>58.33333333333335</c:v>
                </c:pt>
                <c:pt idx="78">
                  <c:v>62.279411764705884</c:v>
                </c:pt>
                <c:pt idx="79">
                  <c:v>53.197945845004718</c:v>
                </c:pt>
                <c:pt idx="80">
                  <c:v>51.960784313725568</c:v>
                </c:pt>
                <c:pt idx="81">
                  <c:v>49.640522875816984</c:v>
                </c:pt>
                <c:pt idx="82">
                  <c:v>53.982843137254882</c:v>
                </c:pt>
                <c:pt idx="83">
                  <c:v>49.203431372549005</c:v>
                </c:pt>
                <c:pt idx="84">
                  <c:v>53.657616892910923</c:v>
                </c:pt>
                <c:pt idx="85">
                  <c:v>49.10130718954251</c:v>
                </c:pt>
                <c:pt idx="86">
                  <c:v>55.422794117647058</c:v>
                </c:pt>
                <c:pt idx="87">
                  <c:v>56.022408963585526</c:v>
                </c:pt>
                <c:pt idx="88">
                  <c:v>55.567226890756373</c:v>
                </c:pt>
                <c:pt idx="89">
                  <c:v>50.653594771241949</c:v>
                </c:pt>
                <c:pt idx="90">
                  <c:v>32.492997198879465</c:v>
                </c:pt>
                <c:pt idx="91">
                  <c:v>55.130718954248387</c:v>
                </c:pt>
                <c:pt idx="92">
                  <c:v>49.474789915966383</c:v>
                </c:pt>
                <c:pt idx="93">
                  <c:v>46.830065359477175</c:v>
                </c:pt>
                <c:pt idx="94">
                  <c:v>39.16666666666665</c:v>
                </c:pt>
                <c:pt idx="95">
                  <c:v>55.955882352941174</c:v>
                </c:pt>
                <c:pt idx="96">
                  <c:v>50.692041522491394</c:v>
                </c:pt>
                <c:pt idx="97">
                  <c:v>55.614973262032123</c:v>
                </c:pt>
                <c:pt idx="98">
                  <c:v>55.158730158730002</c:v>
                </c:pt>
                <c:pt idx="99">
                  <c:v>50.588235294117645</c:v>
                </c:pt>
                <c:pt idx="100">
                  <c:v>52.030812324929968</c:v>
                </c:pt>
                <c:pt idx="101">
                  <c:v>53.289057558507182</c:v>
                </c:pt>
                <c:pt idx="102">
                  <c:v>53.333333333333279</c:v>
                </c:pt>
                <c:pt idx="103">
                  <c:v>45.261437908496667</c:v>
                </c:pt>
                <c:pt idx="104">
                  <c:v>35.714285714285715</c:v>
                </c:pt>
                <c:pt idx="105">
                  <c:v>39.45012787723784</c:v>
                </c:pt>
                <c:pt idx="106">
                  <c:v>45.706558485463063</c:v>
                </c:pt>
                <c:pt idx="107">
                  <c:v>62.696078431372534</c:v>
                </c:pt>
                <c:pt idx="108">
                  <c:v>53.137254901960695</c:v>
                </c:pt>
                <c:pt idx="109">
                  <c:v>49.953314659197076</c:v>
                </c:pt>
                <c:pt idx="110">
                  <c:v>54.012605042016823</c:v>
                </c:pt>
                <c:pt idx="111">
                  <c:v>51.538461538461682</c:v>
                </c:pt>
                <c:pt idx="112">
                  <c:v>56.446078431372534</c:v>
                </c:pt>
                <c:pt idx="113">
                  <c:v>55.087897227856594</c:v>
                </c:pt>
                <c:pt idx="114">
                  <c:v>61.519607843137237</c:v>
                </c:pt>
                <c:pt idx="115">
                  <c:v>54.308565531475814</c:v>
                </c:pt>
                <c:pt idx="116">
                  <c:v>53.208556149732622</c:v>
                </c:pt>
                <c:pt idx="117">
                  <c:v>51.158645276292376</c:v>
                </c:pt>
                <c:pt idx="118">
                  <c:v>54.355203619909446</c:v>
                </c:pt>
                <c:pt idx="119">
                  <c:v>51.49101307189553</c:v>
                </c:pt>
                <c:pt idx="120">
                  <c:v>47.745098039215705</c:v>
                </c:pt>
                <c:pt idx="121">
                  <c:v>54.621848739495825</c:v>
                </c:pt>
                <c:pt idx="122">
                  <c:v>57.679738562091494</c:v>
                </c:pt>
                <c:pt idx="123">
                  <c:v>51.587301587301596</c:v>
                </c:pt>
                <c:pt idx="124">
                  <c:v>60.498366013071895</c:v>
                </c:pt>
                <c:pt idx="125">
                  <c:v>52.380952380952451</c:v>
                </c:pt>
                <c:pt idx="126">
                  <c:v>56.880252100840302</c:v>
                </c:pt>
                <c:pt idx="127">
                  <c:v>52.369281045751642</c:v>
                </c:pt>
                <c:pt idx="128">
                  <c:v>60.294117647058933</c:v>
                </c:pt>
                <c:pt idx="129">
                  <c:v>46.650326797385524</c:v>
                </c:pt>
                <c:pt idx="130">
                  <c:v>51.120448179271776</c:v>
                </c:pt>
                <c:pt idx="131">
                  <c:v>56.372549019607746</c:v>
                </c:pt>
                <c:pt idx="132">
                  <c:v>53.976034858387877</c:v>
                </c:pt>
                <c:pt idx="133">
                  <c:v>52.808901338313156</c:v>
                </c:pt>
                <c:pt idx="134">
                  <c:v>53.161764705882355</c:v>
                </c:pt>
                <c:pt idx="135">
                  <c:v>58.938869665513394</c:v>
                </c:pt>
                <c:pt idx="136">
                  <c:v>55.41666666666665</c:v>
                </c:pt>
                <c:pt idx="137">
                  <c:v>56.917211328975988</c:v>
                </c:pt>
                <c:pt idx="138">
                  <c:v>53.805469556243551</c:v>
                </c:pt>
                <c:pt idx="139">
                  <c:v>74.509803921568647</c:v>
                </c:pt>
                <c:pt idx="140">
                  <c:v>60.784313725490179</c:v>
                </c:pt>
                <c:pt idx="141">
                  <c:v>56.008855154965211</c:v>
                </c:pt>
                <c:pt idx="142">
                  <c:v>43.088235294117645</c:v>
                </c:pt>
                <c:pt idx="143">
                  <c:v>43.864768129474008</c:v>
                </c:pt>
                <c:pt idx="144">
                  <c:v>35.826939471440689</c:v>
                </c:pt>
                <c:pt idx="145">
                  <c:v>44.008714596950014</c:v>
                </c:pt>
                <c:pt idx="146">
                  <c:v>48.503611971104235</c:v>
                </c:pt>
                <c:pt idx="147">
                  <c:v>52.205882352941231</c:v>
                </c:pt>
                <c:pt idx="148">
                  <c:v>63.830532212885132</c:v>
                </c:pt>
                <c:pt idx="149">
                  <c:v>48.202614379084928</c:v>
                </c:pt>
                <c:pt idx="150">
                  <c:v>44.957983193277293</c:v>
                </c:pt>
                <c:pt idx="151">
                  <c:v>55.764029749831003</c:v>
                </c:pt>
                <c:pt idx="152">
                  <c:v>53.474625144175235</c:v>
                </c:pt>
                <c:pt idx="153">
                  <c:v>49.811463046757154</c:v>
                </c:pt>
                <c:pt idx="154">
                  <c:v>48.572037510656365</c:v>
                </c:pt>
                <c:pt idx="155">
                  <c:v>56.789215686274531</c:v>
                </c:pt>
                <c:pt idx="156">
                  <c:v>40.522875816993455</c:v>
                </c:pt>
                <c:pt idx="157">
                  <c:v>58.525149190110717</c:v>
                </c:pt>
                <c:pt idx="158">
                  <c:v>34.313725490196063</c:v>
                </c:pt>
                <c:pt idx="159">
                  <c:v>45.868347338935628</c:v>
                </c:pt>
                <c:pt idx="160">
                  <c:v>54.522058823529484</c:v>
                </c:pt>
                <c:pt idx="161">
                  <c:v>52.614379084967233</c:v>
                </c:pt>
                <c:pt idx="162">
                  <c:v>47.643288084464587</c:v>
                </c:pt>
                <c:pt idx="163">
                  <c:v>47.242647058823529</c:v>
                </c:pt>
                <c:pt idx="164">
                  <c:v>58.357843137254882</c:v>
                </c:pt>
                <c:pt idx="165">
                  <c:v>63.235294117647058</c:v>
                </c:pt>
                <c:pt idx="166">
                  <c:v>60.030165912518783</c:v>
                </c:pt>
                <c:pt idx="167">
                  <c:v>52.297457444516148</c:v>
                </c:pt>
                <c:pt idx="168">
                  <c:v>45.320855614973318</c:v>
                </c:pt>
                <c:pt idx="169">
                  <c:v>53.736089030206614</c:v>
                </c:pt>
                <c:pt idx="170">
                  <c:v>55.196078431372584</c:v>
                </c:pt>
                <c:pt idx="171">
                  <c:v>52.135854341736696</c:v>
                </c:pt>
                <c:pt idx="172">
                  <c:v>59.103641456582679</c:v>
                </c:pt>
                <c:pt idx="173">
                  <c:v>58</c:v>
                </c:pt>
                <c:pt idx="174">
                  <c:v>49.59150326797387</c:v>
                </c:pt>
                <c:pt idx="175">
                  <c:v>43.790849673202651</c:v>
                </c:pt>
                <c:pt idx="176">
                  <c:v>49.474789915966426</c:v>
                </c:pt>
                <c:pt idx="177">
                  <c:v>55.664488017429157</c:v>
                </c:pt>
                <c:pt idx="178">
                  <c:v>50.871459694989227</c:v>
                </c:pt>
                <c:pt idx="179">
                  <c:v>57.450980392156893</c:v>
                </c:pt>
                <c:pt idx="180">
                  <c:v>61.675579322638171</c:v>
                </c:pt>
                <c:pt idx="181">
                  <c:v>55.734154126766931</c:v>
                </c:pt>
                <c:pt idx="182">
                  <c:v>51.568627450980408</c:v>
                </c:pt>
                <c:pt idx="183">
                  <c:v>64.509803921568647</c:v>
                </c:pt>
                <c:pt idx="184">
                  <c:v>63.602941176470587</c:v>
                </c:pt>
                <c:pt idx="185">
                  <c:v>34.895120839033147</c:v>
                </c:pt>
                <c:pt idx="186">
                  <c:v>54.479638009049765</c:v>
                </c:pt>
                <c:pt idx="187">
                  <c:v>59.558823529411768</c:v>
                </c:pt>
                <c:pt idx="188">
                  <c:v>51.421568627450995</c:v>
                </c:pt>
                <c:pt idx="189">
                  <c:v>59.558823529411747</c:v>
                </c:pt>
                <c:pt idx="190">
                  <c:v>58.741830065359487</c:v>
                </c:pt>
                <c:pt idx="191">
                  <c:v>59.255368814192401</c:v>
                </c:pt>
                <c:pt idx="192">
                  <c:v>50.000000000000014</c:v>
                </c:pt>
                <c:pt idx="193">
                  <c:v>58.06100217864919</c:v>
                </c:pt>
                <c:pt idx="194">
                  <c:v>45.83333333333335</c:v>
                </c:pt>
                <c:pt idx="195">
                  <c:v>69.257703081232478</c:v>
                </c:pt>
                <c:pt idx="196">
                  <c:v>54.524886877828038</c:v>
                </c:pt>
                <c:pt idx="197">
                  <c:v>49.484004127967026</c:v>
                </c:pt>
                <c:pt idx="198">
                  <c:v>55.06535947712424</c:v>
                </c:pt>
                <c:pt idx="199">
                  <c:v>55.441176470588232</c:v>
                </c:pt>
                <c:pt idx="200">
                  <c:v>62.831603229527083</c:v>
                </c:pt>
                <c:pt idx="201">
                  <c:v>50.245098039215705</c:v>
                </c:pt>
                <c:pt idx="202">
                  <c:v>50</c:v>
                </c:pt>
                <c:pt idx="203">
                  <c:v>53.529411764705834</c:v>
                </c:pt>
                <c:pt idx="204">
                  <c:v>56.699346405228845</c:v>
                </c:pt>
                <c:pt idx="205">
                  <c:v>56.176470588235297</c:v>
                </c:pt>
                <c:pt idx="206">
                  <c:v>59.447415329768248</c:v>
                </c:pt>
                <c:pt idx="207">
                  <c:v>52.513826043237785</c:v>
                </c:pt>
                <c:pt idx="208">
                  <c:v>56.234681372549005</c:v>
                </c:pt>
                <c:pt idx="209">
                  <c:v>45.196078431372534</c:v>
                </c:pt>
                <c:pt idx="210">
                  <c:v>51.568627450980379</c:v>
                </c:pt>
                <c:pt idx="211">
                  <c:v>43.550207961972632</c:v>
                </c:pt>
                <c:pt idx="212">
                  <c:v>52.332657200811212</c:v>
                </c:pt>
                <c:pt idx="213">
                  <c:v>43.181246857717383</c:v>
                </c:pt>
                <c:pt idx="214">
                  <c:v>60.70261437908492</c:v>
                </c:pt>
                <c:pt idx="215">
                  <c:v>52.665441176470587</c:v>
                </c:pt>
                <c:pt idx="216">
                  <c:v>48.039215686274531</c:v>
                </c:pt>
                <c:pt idx="217">
                  <c:v>52.450980392156737</c:v>
                </c:pt>
                <c:pt idx="218">
                  <c:v>51.131221719457002</c:v>
                </c:pt>
                <c:pt idx="219">
                  <c:v>55.267000417188157</c:v>
                </c:pt>
                <c:pt idx="220">
                  <c:v>53.823529411764717</c:v>
                </c:pt>
                <c:pt idx="221">
                  <c:v>55.940023068050813</c:v>
                </c:pt>
                <c:pt idx="222">
                  <c:v>60.973389355742299</c:v>
                </c:pt>
                <c:pt idx="223">
                  <c:v>52.875816993464056</c:v>
                </c:pt>
                <c:pt idx="224">
                  <c:v>55.651672433679366</c:v>
                </c:pt>
                <c:pt idx="225">
                  <c:v>55.284197012138222</c:v>
                </c:pt>
                <c:pt idx="226">
                  <c:v>50.344952795933239</c:v>
                </c:pt>
                <c:pt idx="227">
                  <c:v>58.578431372549005</c:v>
                </c:pt>
                <c:pt idx="228">
                  <c:v>53.667557932263797</c:v>
                </c:pt>
                <c:pt idx="229">
                  <c:v>61.891339869281019</c:v>
                </c:pt>
                <c:pt idx="230">
                  <c:v>58.940242763772112</c:v>
                </c:pt>
                <c:pt idx="231">
                  <c:v>67.409387997623341</c:v>
                </c:pt>
                <c:pt idx="232">
                  <c:v>60.657225853304361</c:v>
                </c:pt>
                <c:pt idx="233">
                  <c:v>57.904411764705884</c:v>
                </c:pt>
                <c:pt idx="234">
                  <c:v>60.336743393009435</c:v>
                </c:pt>
                <c:pt idx="235">
                  <c:v>47.334558823529413</c:v>
                </c:pt>
                <c:pt idx="236">
                  <c:v>62.254901960784366</c:v>
                </c:pt>
                <c:pt idx="237">
                  <c:v>57.703081232493091</c:v>
                </c:pt>
                <c:pt idx="238">
                  <c:v>43.382352941176471</c:v>
                </c:pt>
                <c:pt idx="239">
                  <c:v>58.476972184222475</c:v>
                </c:pt>
                <c:pt idx="240">
                  <c:v>71.313725490196063</c:v>
                </c:pt>
                <c:pt idx="241">
                  <c:v>46.02396514161223</c:v>
                </c:pt>
                <c:pt idx="242">
                  <c:v>44.389978213507675</c:v>
                </c:pt>
                <c:pt idx="243">
                  <c:v>54.044117647058826</c:v>
                </c:pt>
                <c:pt idx="244">
                  <c:v>52.399220557788283</c:v>
                </c:pt>
                <c:pt idx="245">
                  <c:v>48.148148148148167</c:v>
                </c:pt>
                <c:pt idx="246">
                  <c:v>51.406649616368256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30-4EE0-8623-B02C24D93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6611840"/>
        <c:axId val="276613760"/>
      </c:scatterChart>
      <c:valAx>
        <c:axId val="276611840"/>
        <c:scaling>
          <c:orientation val="minMax"/>
          <c:max val="7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Профессиональное развитие педагогов в области использования ЦТ, индекс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613760"/>
        <c:crosses val="autoZero"/>
        <c:crossBetween val="midCat"/>
      </c:valAx>
      <c:valAx>
        <c:axId val="276613760"/>
        <c:scaling>
          <c:orientation val="minMax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Использование учителями ЦТ на разных этапах реализации педагогического процесса, индекс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6118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'Диаграммы к профилю'!$AA$148</c:f>
              <c:strCache>
                <c:ptCount val="1"/>
                <c:pt idx="0">
                  <c:v>Городские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профилю'!$Y$641:$Y$643</c:f>
              <c:strCache>
                <c:ptCount val="3"/>
                <c:pt idx="0">
                  <c:v>Доля учеников, оценивающих ЦК учителей выше своих</c:v>
                </c:pt>
                <c:pt idx="1">
                  <c:v>Доля учителей, оценивающих свои ЦК выше, чем у учеников</c:v>
                </c:pt>
                <c:pt idx="2">
                  <c:v>Доля педагогов, имеющих опыт проведения занятий в дистанционном формате</c:v>
                </c:pt>
              </c:strCache>
            </c:strRef>
          </c:cat>
          <c:val>
            <c:numRef>
              <c:f>'Диаграммы к профилю'!$AA$641:$AA$643</c:f>
              <c:numCache>
                <c:formatCode>0.0</c:formatCode>
                <c:ptCount val="3"/>
                <c:pt idx="0">
                  <c:v>38.519011630113383</c:v>
                </c:pt>
                <c:pt idx="1">
                  <c:v>59.761796468779686</c:v>
                </c:pt>
                <c:pt idx="2">
                  <c:v>81.806591270744406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15-40F9-BC1D-4C54D522BD9C}"/>
            </c:ext>
          </c:extLst>
        </c:ser>
        <c:ser>
          <c:idx val="2"/>
          <c:order val="2"/>
          <c:tx>
            <c:strRef>
              <c:f>'Диаграммы к профилю'!$AB$148</c:f>
              <c:strCache>
                <c:ptCount val="1"/>
                <c:pt idx="0">
                  <c:v>Сельские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профилю'!$Y$641:$Y$643</c:f>
              <c:strCache>
                <c:ptCount val="3"/>
                <c:pt idx="0">
                  <c:v>Доля учеников, оценивающих ЦК учителей выше своих</c:v>
                </c:pt>
                <c:pt idx="1">
                  <c:v>Доля учителей, оценивающих свои ЦК выше, чем у учеников</c:v>
                </c:pt>
                <c:pt idx="2">
                  <c:v>Доля педагогов, имеющих опыт проведения занятий в дистанционном формате</c:v>
                </c:pt>
              </c:strCache>
            </c:strRef>
          </c:cat>
          <c:val>
            <c:numRef>
              <c:f>'Диаграммы к профилю'!$AB$641:$AB$643</c:f>
              <c:numCache>
                <c:formatCode>0.0</c:formatCode>
                <c:ptCount val="3"/>
                <c:pt idx="0">
                  <c:v>34.450073343546329</c:v>
                </c:pt>
                <c:pt idx="1">
                  <c:v>57.238633713908683</c:v>
                </c:pt>
                <c:pt idx="2">
                  <c:v>73.225947644148604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15-40F9-BC1D-4C54D522B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5"/>
        <c:axId val="279281664"/>
        <c:axId val="279283200"/>
      </c:barChart>
      <c:lineChart>
        <c:grouping val="standard"/>
        <c:varyColors val="0"/>
        <c:ser>
          <c:idx val="0"/>
          <c:order val="0"/>
          <c:tx>
            <c:strRef>
              <c:f>'Диаграммы к профилю'!$Z$148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2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5071336551362852E-2"/>
                  <c:y val="-5.4203478802437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75-406E-A632-33B5A12548AF}"/>
                </c:ext>
              </c:extLst>
            </c:dLbl>
            <c:dLbl>
              <c:idx val="1"/>
              <c:layout>
                <c:manualLayout>
                  <c:x val="-6.5071336551362852E-2"/>
                  <c:y val="-4.0644156768539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75-406E-A632-33B5A12548AF}"/>
                </c:ext>
              </c:extLst>
            </c:dLbl>
            <c:dLbl>
              <c:idx val="2"/>
              <c:layout>
                <c:manualLayout>
                  <c:x val="-6.5071336551362852E-2"/>
                  <c:y val="-4.5163930779838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75-406E-A632-33B5A12548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профилю'!$Y$641:$Y$643</c:f>
              <c:strCache>
                <c:ptCount val="3"/>
                <c:pt idx="0">
                  <c:v>Доля учеников, оценивающих ЦК учителей выше своих</c:v>
                </c:pt>
                <c:pt idx="1">
                  <c:v>Доля учителей, оценивающих свои ЦК выше, чем у учеников</c:v>
                </c:pt>
                <c:pt idx="2">
                  <c:v>Доля педагогов, имеющих опыт проведения занятий в дистанционном формате</c:v>
                </c:pt>
              </c:strCache>
            </c:strRef>
          </c:cat>
          <c:val>
            <c:numRef>
              <c:f>'Диаграммы к профилю'!$Z$641:$Z$643</c:f>
              <c:numCache>
                <c:formatCode>0.0</c:formatCode>
                <c:ptCount val="3"/>
                <c:pt idx="0">
                  <c:v>37.060270925598225</c:v>
                </c:pt>
                <c:pt idx="1">
                  <c:v>58.799959401349909</c:v>
                </c:pt>
                <c:pt idx="2">
                  <c:v>78.618298380734487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515-40F9-BC1D-4C54D522B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281664"/>
        <c:axId val="279283200"/>
      </c:lineChart>
      <c:catAx>
        <c:axId val="27928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283200"/>
        <c:crosses val="autoZero"/>
        <c:auto val="1"/>
        <c:lblAlgn val="ctr"/>
        <c:lblOffset val="100"/>
        <c:noMultiLvlLbl val="0"/>
      </c:catAx>
      <c:valAx>
        <c:axId val="27928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28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'Диаграммы к профилю'!$AA$148</c:f>
              <c:strCache>
                <c:ptCount val="1"/>
                <c:pt idx="0">
                  <c:v>Городские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профилю'!$Y$682:$Y$683</c:f>
              <c:strCache>
                <c:ptCount val="2"/>
                <c:pt idx="0">
                  <c:v>Механизмы управления процессами интеграции ЦТ в деятельность школы</c:v>
                </c:pt>
                <c:pt idx="1">
                  <c:v>Механизмы поддержки цифровой трансформации школы</c:v>
                </c:pt>
              </c:strCache>
            </c:strRef>
          </c:cat>
          <c:val>
            <c:numRef>
              <c:f>'Диаграммы к профилю'!$AA$682:$AA$683</c:f>
              <c:numCache>
                <c:formatCode>0.0</c:formatCode>
                <c:ptCount val="2"/>
                <c:pt idx="0">
                  <c:v>61.336203717103075</c:v>
                </c:pt>
                <c:pt idx="1">
                  <c:v>82.734792435206089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74-4B4D-AC3F-948614AF6917}"/>
            </c:ext>
          </c:extLst>
        </c:ser>
        <c:ser>
          <c:idx val="2"/>
          <c:order val="2"/>
          <c:tx>
            <c:strRef>
              <c:f>'Диаграммы к профилю'!$AB$148</c:f>
              <c:strCache>
                <c:ptCount val="1"/>
                <c:pt idx="0">
                  <c:v>Сельские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профилю'!$Y$682:$Y$683</c:f>
              <c:strCache>
                <c:ptCount val="2"/>
                <c:pt idx="0">
                  <c:v>Механизмы управления процессами интеграции ЦТ в деятельность школы</c:v>
                </c:pt>
                <c:pt idx="1">
                  <c:v>Механизмы поддержки цифровой трансформации школы</c:v>
                </c:pt>
              </c:strCache>
            </c:strRef>
          </c:cat>
          <c:val>
            <c:numRef>
              <c:f>'Диаграммы к профилю'!$AB$682:$AB$683</c:f>
              <c:numCache>
                <c:formatCode>0.0</c:formatCode>
                <c:ptCount val="2"/>
                <c:pt idx="0">
                  <c:v>56.106237132760846</c:v>
                </c:pt>
                <c:pt idx="1">
                  <c:v>69.865953643811181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74-4B4D-AC3F-948614AF6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5"/>
        <c:axId val="279595264"/>
        <c:axId val="279609344"/>
      </c:barChart>
      <c:lineChart>
        <c:grouping val="standard"/>
        <c:varyColors val="0"/>
        <c:ser>
          <c:idx val="0"/>
          <c:order val="0"/>
          <c:tx>
            <c:strRef>
              <c:f>'Диаграммы к профилю'!$Z$148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2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8041099772152345E-2"/>
                  <c:y val="-6.6925538417286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5B-44B9-8E4B-24D815B47B55}"/>
                </c:ext>
              </c:extLst>
            </c:dLbl>
            <c:dLbl>
              <c:idx val="1"/>
              <c:layout>
                <c:manualLayout>
                  <c:x val="-7.8041099772152386E-2"/>
                  <c:y val="-5.7774901424993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5B-44B9-8E4B-24D815B47B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профилю'!$Y$682:$Y$683</c:f>
              <c:strCache>
                <c:ptCount val="2"/>
                <c:pt idx="0">
                  <c:v>Механизмы управления процессами интеграции ЦТ в деятельность школы</c:v>
                </c:pt>
                <c:pt idx="1">
                  <c:v>Механизмы поддержки цифровой трансформации школы</c:v>
                </c:pt>
              </c:strCache>
            </c:strRef>
          </c:cat>
          <c:val>
            <c:numRef>
              <c:f>'Диаграммы к профилю'!$Z$682:$Z$683</c:f>
              <c:numCache>
                <c:formatCode>0.0</c:formatCode>
                <c:ptCount val="2"/>
                <c:pt idx="0">
                  <c:v>59.459657162860616</c:v>
                </c:pt>
                <c:pt idx="1">
                  <c:v>77.940722709744293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474-4B4D-AC3F-948614AF6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595264"/>
        <c:axId val="279609344"/>
      </c:lineChart>
      <c:catAx>
        <c:axId val="27959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609344"/>
        <c:crosses val="autoZero"/>
        <c:auto val="1"/>
        <c:lblAlgn val="ctr"/>
        <c:lblOffset val="100"/>
        <c:noMultiLvlLbl val="0"/>
      </c:catAx>
      <c:valAx>
        <c:axId val="27960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59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профилю'!$Y$682</c:f>
              <c:strCache>
                <c:ptCount val="1"/>
                <c:pt idx="0">
                  <c:v>Механизмы управления процессами интеграции ЦТ в деятельность школы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90-4278-A4D8-89FA784B0B2A}"/>
              </c:ext>
            </c:extLst>
          </c:dPt>
          <c:cat>
            <c:strRef>
              <c:f>'Диаграммы к профилю'!$AK$120:$AP$120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профилю'!$AK$682:$AP$682</c:f>
              <c:numCache>
                <c:formatCode>0.0</c:formatCode>
                <c:ptCount val="6"/>
                <c:pt idx="0">
                  <c:v>63.299830228283973</c:v>
                </c:pt>
                <c:pt idx="1">
                  <c:v>60.25356250553704</c:v>
                </c:pt>
                <c:pt idx="2">
                  <c:v>52.01517385744927</c:v>
                </c:pt>
                <c:pt idx="3">
                  <c:v>60.90363814136601</c:v>
                </c:pt>
                <c:pt idx="4">
                  <c:v>57.111616581257735</c:v>
                </c:pt>
                <c:pt idx="5">
                  <c:v>62.0916477502928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890-4278-A4D8-89FA784B0B2A}"/>
            </c:ext>
          </c:extLst>
        </c:ser>
        <c:ser>
          <c:idx val="1"/>
          <c:order val="1"/>
          <c:tx>
            <c:strRef>
              <c:f>'Диаграммы к профилю'!$Y$683</c:f>
              <c:strCache>
                <c:ptCount val="1"/>
                <c:pt idx="0">
                  <c:v>Механизмы поддержки цифровой трансформации школы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890-4278-A4D8-89FA784B0B2A}"/>
              </c:ext>
            </c:extLst>
          </c:dPt>
          <c:cat>
            <c:strRef>
              <c:f>'Диаграммы к профилю'!$AK$120:$AP$120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профилю'!$AK$683:$AP$683</c:f>
              <c:numCache>
                <c:formatCode>0.0</c:formatCode>
                <c:ptCount val="6"/>
                <c:pt idx="0">
                  <c:v>84.725074997212303</c:v>
                </c:pt>
                <c:pt idx="1">
                  <c:v>78.270763604698686</c:v>
                </c:pt>
                <c:pt idx="2">
                  <c:v>75.346885028956109</c:v>
                </c:pt>
                <c:pt idx="3">
                  <c:v>79.088577369459315</c:v>
                </c:pt>
                <c:pt idx="4">
                  <c:v>76.994493873212434</c:v>
                </c:pt>
                <c:pt idx="5">
                  <c:v>80.598751733591499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F890-4278-A4D8-89FA784B0B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669376"/>
        <c:axId val="279671168"/>
      </c:lineChart>
      <c:catAx>
        <c:axId val="27966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671168"/>
        <c:crosses val="autoZero"/>
        <c:auto val="1"/>
        <c:lblAlgn val="ctr"/>
        <c:lblOffset val="100"/>
        <c:noMultiLvlLbl val="0"/>
      </c:catAx>
      <c:valAx>
        <c:axId val="279671168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66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073807855304092"/>
          <c:y val="4.0778652509727391E-2"/>
          <c:w val="0.30626001057557001"/>
          <c:h val="0.926385958811362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профилю'!$Y$710</c:f>
              <c:strCache>
                <c:ptCount val="1"/>
                <c:pt idx="0">
                  <c:v>Наличие ответственного за информатизацию/цифровую трансформацию в школе. 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'Диаграммы к профилю'!$AC$120:$AF$120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профилю'!$AC$710:$AF$710</c:f>
              <c:numCache>
                <c:formatCode>0.0</c:formatCode>
                <c:ptCount val="4"/>
                <c:pt idx="0">
                  <c:v>73.770491803278688</c:v>
                </c:pt>
                <c:pt idx="1">
                  <c:v>66.666666666666671</c:v>
                </c:pt>
                <c:pt idx="2">
                  <c:v>70.967741935483872</c:v>
                </c:pt>
                <c:pt idx="3">
                  <c:v>55.172413793103445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28A-470A-A631-F1A2D68F06D0}"/>
            </c:ext>
          </c:extLst>
        </c:ser>
        <c:ser>
          <c:idx val="1"/>
          <c:order val="1"/>
          <c:tx>
            <c:strRef>
              <c:f>'Диаграммы к профилю'!$Y$711</c:f>
              <c:strCache>
                <c:ptCount val="1"/>
                <c:pt idx="0">
                  <c:v>Наличие технической поддержки учителей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'Диаграммы к профилю'!$AC$120:$AF$120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профилю'!$AC$711:$AF$711</c:f>
              <c:numCache>
                <c:formatCode>0.0</c:formatCode>
                <c:ptCount val="4"/>
                <c:pt idx="0">
                  <c:v>89.926451174071047</c:v>
                </c:pt>
                <c:pt idx="1">
                  <c:v>87.994902766428467</c:v>
                </c:pt>
                <c:pt idx="2">
                  <c:v>86.142422077077967</c:v>
                </c:pt>
                <c:pt idx="3">
                  <c:v>81.273347384528975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28A-470A-A631-F1A2D68F06D0}"/>
            </c:ext>
          </c:extLst>
        </c:ser>
        <c:ser>
          <c:idx val="2"/>
          <c:order val="2"/>
          <c:tx>
            <c:strRef>
              <c:f>'Диаграммы к профилю'!$Y$712</c:f>
              <c:strCache>
                <c:ptCount val="1"/>
                <c:pt idx="0">
                  <c:v>Оплата школой обучения учителей использованию ЦТ в учебной работе 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'Диаграммы к профилю'!$AC$120:$AF$120</c:f>
              <c:strCache>
                <c:ptCount val="4"/>
                <c:pt idx="0">
                  <c:v>Более 1000 обучающихся</c:v>
                </c:pt>
                <c:pt idx="1">
                  <c:v>501-1000 обучающихся</c:v>
                </c:pt>
                <c:pt idx="2">
                  <c:v>167-500 обучающихся</c:v>
                </c:pt>
                <c:pt idx="3">
                  <c:v>Менее 167 обучающихся</c:v>
                </c:pt>
              </c:strCache>
            </c:strRef>
          </c:cat>
          <c:val>
            <c:numRef>
              <c:f>'Диаграммы к профилю'!$AC$712:$AF$712</c:f>
              <c:numCache>
                <c:formatCode>0.0</c:formatCode>
                <c:ptCount val="4"/>
                <c:pt idx="0">
                  <c:v>89.119834484372888</c:v>
                </c:pt>
                <c:pt idx="1">
                  <c:v>90.499438832772185</c:v>
                </c:pt>
                <c:pt idx="2">
                  <c:v>85.52995391705069</c:v>
                </c:pt>
                <c:pt idx="3">
                  <c:v>55.589080459770102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28A-470A-A631-F1A2D68F06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853312"/>
        <c:axId val="279867776"/>
      </c:lineChart>
      <c:catAx>
        <c:axId val="27985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867776"/>
        <c:crosses val="autoZero"/>
        <c:auto val="1"/>
        <c:lblAlgn val="ctr"/>
        <c:lblOffset val="100"/>
        <c:noMultiLvlLbl val="0"/>
      </c:catAx>
      <c:valAx>
        <c:axId val="279867776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85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649006590876791"/>
          <c:y val="2.7655965032729126E-2"/>
          <c:w val="0.32050802321984301"/>
          <c:h val="0.95607790415211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'Диаграммы к профилю'!$Y$710</c:f>
              <c:strCache>
                <c:ptCount val="1"/>
                <c:pt idx="0">
                  <c:v>Наличие ответственного за информатизацию/цифровую трансформацию в школе. </c:v>
                </c:pt>
              </c:strCache>
            </c:strRef>
          </c:tx>
          <c:spPr>
            <a:ln w="31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36-4A30-9B04-E43AF0CF7713}"/>
              </c:ext>
            </c:extLst>
          </c:dPt>
          <c:cat>
            <c:strRef>
              <c:f>'Диаграммы к профилю'!$AK$120:$AP$120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профилю'!$AK$710:$AP$710</c:f>
              <c:numCache>
                <c:formatCode>0.0</c:formatCode>
                <c:ptCount val="6"/>
                <c:pt idx="0">
                  <c:v>75.342465753424662</c:v>
                </c:pt>
                <c:pt idx="1">
                  <c:v>66.371681415929203</c:v>
                </c:pt>
                <c:pt idx="2">
                  <c:v>70</c:v>
                </c:pt>
                <c:pt idx="3">
                  <c:v>75.862068965517238</c:v>
                </c:pt>
                <c:pt idx="4">
                  <c:v>66.666666666666671</c:v>
                </c:pt>
                <c:pt idx="5">
                  <c:v>69.411764705882348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436-4A30-9B04-E43AF0CF7713}"/>
            </c:ext>
          </c:extLst>
        </c:ser>
        <c:ser>
          <c:idx val="1"/>
          <c:order val="1"/>
          <c:tx>
            <c:strRef>
              <c:f>'Диаграммы к профилю'!$Y$711</c:f>
              <c:strCache>
                <c:ptCount val="1"/>
                <c:pt idx="0">
                  <c:v>Наличие технической поддержки учителей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436-4A30-9B04-E43AF0CF7713}"/>
              </c:ext>
            </c:extLst>
          </c:dPt>
          <c:cat>
            <c:strRef>
              <c:f>'Диаграммы к профилю'!$AK$120:$AP$120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профилю'!$AK$711:$AP$711</c:f>
              <c:numCache>
                <c:formatCode>0.0</c:formatCode>
                <c:ptCount val="6"/>
                <c:pt idx="0">
                  <c:v>90.50061193346221</c:v>
                </c:pt>
                <c:pt idx="1">
                  <c:v>85.827847606318031</c:v>
                </c:pt>
                <c:pt idx="2">
                  <c:v>83.507916991630239</c:v>
                </c:pt>
                <c:pt idx="3">
                  <c:v>87.283880928704633</c:v>
                </c:pt>
                <c:pt idx="4">
                  <c:v>84.561987769572056</c:v>
                </c:pt>
                <c:pt idx="5">
                  <c:v>89.283692599976561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436-4A30-9B04-E43AF0CF7713}"/>
            </c:ext>
          </c:extLst>
        </c:ser>
        <c:ser>
          <c:idx val="2"/>
          <c:order val="2"/>
          <c:tx>
            <c:strRef>
              <c:f>'Диаграммы к профилю'!$Y$712</c:f>
              <c:strCache>
                <c:ptCount val="1"/>
                <c:pt idx="0">
                  <c:v>Оплата школой обучения учителей использованию ЦТ в учебной работе </c:v>
                </c:pt>
              </c:strCache>
            </c:strRef>
          </c:tx>
          <c:spPr>
            <a:ln w="31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3"/>
            <c:bubble3D val="0"/>
            <c:spPr>
              <a:ln w="3175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436-4A30-9B04-E43AF0CF7713}"/>
              </c:ext>
            </c:extLst>
          </c:dPt>
          <c:cat>
            <c:strRef>
              <c:f>'Диаграммы к профилю'!$AK$120:$AP$120</c:f>
              <c:strCache>
                <c:ptCount val="6"/>
                <c:pt idx="0">
                  <c:v>Более 25% молодых учителей</c:v>
                </c:pt>
                <c:pt idx="1">
                  <c:v>10-25% молодых учителей</c:v>
                </c:pt>
                <c:pt idx="2">
                  <c:v>Менее 10% молодых учителей</c:v>
                </c:pt>
                <c:pt idx="3">
                  <c:v>Более 25% учителей 60+</c:v>
                </c:pt>
                <c:pt idx="4">
                  <c:v>10-25% учителей 60+</c:v>
                </c:pt>
                <c:pt idx="5">
                  <c:v>Менее 10% учителей 60+</c:v>
                </c:pt>
              </c:strCache>
            </c:strRef>
          </c:cat>
          <c:val>
            <c:numRef>
              <c:f>'Диаграммы к профилю'!$AK$712:$AP$712</c:f>
              <c:numCache>
                <c:formatCode>0.0</c:formatCode>
                <c:ptCount val="6"/>
                <c:pt idx="0">
                  <c:v>88.33214730475008</c:v>
                </c:pt>
                <c:pt idx="1">
                  <c:v>82.612761791848868</c:v>
                </c:pt>
                <c:pt idx="2">
                  <c:v>72.532738095238102</c:v>
                </c:pt>
                <c:pt idx="3">
                  <c:v>74.119782214156061</c:v>
                </c:pt>
                <c:pt idx="4">
                  <c:v>79.754827183398618</c:v>
                </c:pt>
                <c:pt idx="5">
                  <c:v>83.100797894915544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2436-4A30-9B04-E43AF0CF7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061056"/>
        <c:axId val="280062592"/>
      </c:lineChart>
      <c:catAx>
        <c:axId val="28006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062592"/>
        <c:crosses val="autoZero"/>
        <c:auto val="1"/>
        <c:lblAlgn val="ctr"/>
        <c:lblOffset val="100"/>
        <c:noMultiLvlLbl val="0"/>
      </c:catAx>
      <c:valAx>
        <c:axId val="280062592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06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649006590876791"/>
          <c:y val="2.7655965032729126E-2"/>
          <c:w val="0.32050802321984301"/>
          <c:h val="0.95607790415211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45425912670007E-2"/>
          <c:y val="2.5351980256199318E-2"/>
          <c:w val="0.81808064900978283"/>
          <c:h val="0.8394484271555607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3E-4D64-9D8C-C80D8ACA7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3E-4D64-9D8C-C80D8ACA79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3E-4D64-9D8C-C80D8ACA79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'users (43)'!$P$347:$P$349</c:f>
              <c:strCache>
                <c:ptCount val="3"/>
                <c:pt idx="0">
                  <c:v>Меньше 1%</c:v>
                </c:pt>
                <c:pt idx="1">
                  <c:v>От 1% до 15%</c:v>
                </c:pt>
                <c:pt idx="2">
                  <c:v>Больше 15%</c:v>
                </c:pt>
              </c:strCache>
            </c:strRef>
          </c:cat>
          <c:val>
            <c:numRef>
              <c:f>'users (43)'!$Q$347:$Q$349</c:f>
              <c:numCache>
                <c:formatCode>General</c:formatCode>
                <c:ptCount val="3"/>
                <c:pt idx="0">
                  <c:v>128</c:v>
                </c:pt>
                <c:pt idx="1">
                  <c:v>111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03E-4D64-9D8C-C80D8ACA7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470798293070509E-2"/>
          <c:y val="3.113782820158233E-2"/>
          <c:w val="0.81434249290267291"/>
          <c:h val="0.8581243473598058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04-45BE-9353-E12FBDA04B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04-45BE-9353-E12FBDA04B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04-45BE-9353-E12FBDA04B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'users (43)'!$S$347:$S$349</c:f>
              <c:strCache>
                <c:ptCount val="3"/>
                <c:pt idx="0">
                  <c:v>Меньше 10%</c:v>
                </c:pt>
                <c:pt idx="1">
                  <c:v>От 10% до 25%</c:v>
                </c:pt>
                <c:pt idx="2">
                  <c:v>Больше 25%</c:v>
                </c:pt>
              </c:strCache>
            </c:strRef>
          </c:cat>
          <c:val>
            <c:numRef>
              <c:f>'users (43)'!$T$347:$T$349</c:f>
              <c:numCache>
                <c:formatCode>General</c:formatCode>
                <c:ptCount val="3"/>
                <c:pt idx="0">
                  <c:v>61</c:v>
                </c:pt>
                <c:pt idx="1">
                  <c:v>135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204-45BE-9353-E12FBDA04B2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204-45BE-9353-E12FBDA04B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6204-45BE-9353-E12FBDA04B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6204-45BE-9353-E12FBDA04B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'users (43)'!$S$347:$S$349</c:f>
              <c:strCache>
                <c:ptCount val="3"/>
                <c:pt idx="0">
                  <c:v>Меньше 10%</c:v>
                </c:pt>
                <c:pt idx="1">
                  <c:v>От 10% до 25%</c:v>
                </c:pt>
                <c:pt idx="2">
                  <c:v>Больше 25%</c:v>
                </c:pt>
              </c:strCache>
            </c:strRef>
          </c:cat>
          <c:val>
            <c:numRef>
              <c:f>'users (43)'!$U$347:$U$349</c:f>
              <c:numCache>
                <c:formatCode>General</c:formatCode>
                <c:ptCount val="3"/>
                <c:pt idx="0">
                  <c:v>111</c:v>
                </c:pt>
                <c:pt idx="1">
                  <c:v>132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204-45BE-9353-E12FBDA04B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3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'Число школ по регионам'!$C$342:$C$349</c:f>
              <c:strCache>
                <c:ptCount val="8"/>
                <c:pt idx="0">
                  <c:v>ДВФО</c:v>
                </c:pt>
                <c:pt idx="1">
                  <c:v>ПФО</c:v>
                </c:pt>
                <c:pt idx="2">
                  <c:v>СЗФО</c:v>
                </c:pt>
                <c:pt idx="3">
                  <c:v>СКФО</c:v>
                </c:pt>
                <c:pt idx="4">
                  <c:v>СФО</c:v>
                </c:pt>
                <c:pt idx="5">
                  <c:v>УФО</c:v>
                </c:pt>
                <c:pt idx="6">
                  <c:v>ЦФО</c:v>
                </c:pt>
                <c:pt idx="7">
                  <c:v>ЮФО</c:v>
                </c:pt>
              </c:strCache>
            </c:strRef>
          </c:cat>
          <c:val>
            <c:numRef>
              <c:f>'Число школ по регионам'!$D$342:$D$349</c:f>
              <c:numCache>
                <c:formatCode>General</c:formatCode>
                <c:ptCount val="8"/>
                <c:pt idx="0">
                  <c:v>34</c:v>
                </c:pt>
                <c:pt idx="1">
                  <c:v>60</c:v>
                </c:pt>
                <c:pt idx="2">
                  <c:v>48</c:v>
                </c:pt>
                <c:pt idx="3">
                  <c:v>12</c:v>
                </c:pt>
                <c:pt idx="4">
                  <c:v>25</c:v>
                </c:pt>
                <c:pt idx="5">
                  <c:v>35</c:v>
                </c:pt>
                <c:pt idx="6">
                  <c:v>88</c:v>
                </c:pt>
                <c:pt idx="7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0D-4D0F-A76F-C75F0A1E5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98041600"/>
        <c:axId val="198043136"/>
      </c:barChart>
      <c:catAx>
        <c:axId val="198041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043136"/>
        <c:crosses val="autoZero"/>
        <c:auto val="1"/>
        <c:lblAlgn val="ctr"/>
        <c:lblOffset val="100"/>
        <c:noMultiLvlLbl val="0"/>
      </c:catAx>
      <c:valAx>
        <c:axId val="1980431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804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5C-4D40-9706-4B90C04969B6}"/>
                </c:ext>
              </c:extLst>
            </c:dLbl>
            <c:dLbl>
              <c:idx val="246"/>
              <c:layout>
                <c:manualLayout>
                  <c:x val="-4.4330099548561638E-2"/>
                  <c:y val="-1.3729977116704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5C-4D40-9706-4B90C04969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'Диаграммы к профилю'!$V$41:$V$287</c:f>
              <c:numCache>
                <c:formatCode>0.0</c:formatCode>
                <c:ptCount val="247"/>
                <c:pt idx="0">
                  <c:v>26.048882954924856</c:v>
                </c:pt>
                <c:pt idx="1">
                  <c:v>26.566634265414859</c:v>
                </c:pt>
                <c:pt idx="2">
                  <c:v>28.844199515554983</c:v>
                </c:pt>
                <c:pt idx="3">
                  <c:v>32.036206634225096</c:v>
                </c:pt>
                <c:pt idx="4">
                  <c:v>32.395557788951692</c:v>
                </c:pt>
                <c:pt idx="5">
                  <c:v>33.163272920877041</c:v>
                </c:pt>
                <c:pt idx="6">
                  <c:v>34.310413048756779</c:v>
                </c:pt>
                <c:pt idx="7">
                  <c:v>34.893842979017393</c:v>
                </c:pt>
                <c:pt idx="8">
                  <c:v>35.114501093294209</c:v>
                </c:pt>
                <c:pt idx="9">
                  <c:v>35.237852752809815</c:v>
                </c:pt>
                <c:pt idx="10">
                  <c:v>35.43201811408872</c:v>
                </c:pt>
                <c:pt idx="11">
                  <c:v>36.090926560796909</c:v>
                </c:pt>
                <c:pt idx="12">
                  <c:v>36.266389154888529</c:v>
                </c:pt>
                <c:pt idx="13">
                  <c:v>36.408997979223884</c:v>
                </c:pt>
                <c:pt idx="14">
                  <c:v>36.642201920462789</c:v>
                </c:pt>
                <c:pt idx="15">
                  <c:v>37.990187221608025</c:v>
                </c:pt>
                <c:pt idx="16">
                  <c:v>38.212992941509569</c:v>
                </c:pt>
                <c:pt idx="17">
                  <c:v>38.302468074374659</c:v>
                </c:pt>
                <c:pt idx="18">
                  <c:v>38.571873178305715</c:v>
                </c:pt>
                <c:pt idx="19">
                  <c:v>38.68956739505105</c:v>
                </c:pt>
                <c:pt idx="20">
                  <c:v>38.695246198560085</c:v>
                </c:pt>
                <c:pt idx="21">
                  <c:v>38.740779701361348</c:v>
                </c:pt>
                <c:pt idx="22">
                  <c:v>39.025294396133816</c:v>
                </c:pt>
                <c:pt idx="23">
                  <c:v>39.822870164714324</c:v>
                </c:pt>
                <c:pt idx="24">
                  <c:v>39.862985390845346</c:v>
                </c:pt>
                <c:pt idx="25">
                  <c:v>39.978413601295458</c:v>
                </c:pt>
                <c:pt idx="26">
                  <c:v>40.102685663531801</c:v>
                </c:pt>
                <c:pt idx="27">
                  <c:v>40.119123479350598</c:v>
                </c:pt>
                <c:pt idx="28">
                  <c:v>40.201734619311004</c:v>
                </c:pt>
                <c:pt idx="29">
                  <c:v>40.309614613552725</c:v>
                </c:pt>
                <c:pt idx="30">
                  <c:v>40.315382535541858</c:v>
                </c:pt>
                <c:pt idx="31">
                  <c:v>40.490129146043138</c:v>
                </c:pt>
                <c:pt idx="32">
                  <c:v>40.864563509491028</c:v>
                </c:pt>
                <c:pt idx="33">
                  <c:v>40.982910016582018</c:v>
                </c:pt>
                <c:pt idx="34">
                  <c:v>41.153480156293462</c:v>
                </c:pt>
                <c:pt idx="35">
                  <c:v>41.541175674862103</c:v>
                </c:pt>
                <c:pt idx="36">
                  <c:v>41.617055924836244</c:v>
                </c:pt>
                <c:pt idx="37">
                  <c:v>41.847489004063767</c:v>
                </c:pt>
                <c:pt idx="38">
                  <c:v>41.921523377320476</c:v>
                </c:pt>
                <c:pt idx="39">
                  <c:v>42.232648621441562</c:v>
                </c:pt>
                <c:pt idx="40">
                  <c:v>42.288837637199286</c:v>
                </c:pt>
                <c:pt idx="41">
                  <c:v>42.318643777643651</c:v>
                </c:pt>
                <c:pt idx="42">
                  <c:v>42.468799727120604</c:v>
                </c:pt>
                <c:pt idx="43">
                  <c:v>42.615186282563677</c:v>
                </c:pt>
                <c:pt idx="44">
                  <c:v>42.670624914815328</c:v>
                </c:pt>
                <c:pt idx="45">
                  <c:v>42.74780979470178</c:v>
                </c:pt>
                <c:pt idx="46">
                  <c:v>42.887690547506871</c:v>
                </c:pt>
                <c:pt idx="47">
                  <c:v>43.15418679549115</c:v>
                </c:pt>
                <c:pt idx="48">
                  <c:v>43.201712050435873</c:v>
                </c:pt>
                <c:pt idx="49">
                  <c:v>43.276436251264641</c:v>
                </c:pt>
                <c:pt idx="50">
                  <c:v>43.377001279365892</c:v>
                </c:pt>
                <c:pt idx="51">
                  <c:v>43.586785938480851</c:v>
                </c:pt>
                <c:pt idx="52">
                  <c:v>43.740124133246418</c:v>
                </c:pt>
                <c:pt idx="53">
                  <c:v>43.877681330162609</c:v>
                </c:pt>
                <c:pt idx="54">
                  <c:v>43.946410698018063</c:v>
                </c:pt>
                <c:pt idx="55">
                  <c:v>44.107398461263209</c:v>
                </c:pt>
                <c:pt idx="56">
                  <c:v>44.23127060808217</c:v>
                </c:pt>
                <c:pt idx="57">
                  <c:v>44.307157053156864</c:v>
                </c:pt>
                <c:pt idx="58">
                  <c:v>44.316351538485691</c:v>
                </c:pt>
                <c:pt idx="59">
                  <c:v>44.519476512172574</c:v>
                </c:pt>
                <c:pt idx="60">
                  <c:v>44.572804723139733</c:v>
                </c:pt>
                <c:pt idx="61">
                  <c:v>44.687505367370292</c:v>
                </c:pt>
                <c:pt idx="62">
                  <c:v>44.774647859599142</c:v>
                </c:pt>
                <c:pt idx="63">
                  <c:v>44.821955555897773</c:v>
                </c:pt>
                <c:pt idx="64">
                  <c:v>44.849351584735089</c:v>
                </c:pt>
                <c:pt idx="65">
                  <c:v>44.93859902679759</c:v>
                </c:pt>
                <c:pt idx="66">
                  <c:v>45.009377796862971</c:v>
                </c:pt>
                <c:pt idx="67">
                  <c:v>45.157808057524193</c:v>
                </c:pt>
                <c:pt idx="68">
                  <c:v>45.177708764665269</c:v>
                </c:pt>
                <c:pt idx="69">
                  <c:v>45.255661727209564</c:v>
                </c:pt>
                <c:pt idx="70">
                  <c:v>45.403714238278113</c:v>
                </c:pt>
                <c:pt idx="71">
                  <c:v>45.45851787291538</c:v>
                </c:pt>
                <c:pt idx="72">
                  <c:v>45.582032108483865</c:v>
                </c:pt>
                <c:pt idx="73">
                  <c:v>45.635531224676591</c:v>
                </c:pt>
                <c:pt idx="74">
                  <c:v>45.685584713688286</c:v>
                </c:pt>
                <c:pt idx="75">
                  <c:v>45.708799382668658</c:v>
                </c:pt>
                <c:pt idx="76">
                  <c:v>45.753467335465793</c:v>
                </c:pt>
                <c:pt idx="77">
                  <c:v>45.942688753571758</c:v>
                </c:pt>
                <c:pt idx="78">
                  <c:v>46.032810283666599</c:v>
                </c:pt>
                <c:pt idx="79">
                  <c:v>46.089007108108476</c:v>
                </c:pt>
                <c:pt idx="80">
                  <c:v>46.341463414634127</c:v>
                </c:pt>
                <c:pt idx="81">
                  <c:v>46.393932154801718</c:v>
                </c:pt>
                <c:pt idx="82">
                  <c:v>46.419435556392074</c:v>
                </c:pt>
                <c:pt idx="83">
                  <c:v>46.481718291181203</c:v>
                </c:pt>
                <c:pt idx="84">
                  <c:v>46.502176443697039</c:v>
                </c:pt>
                <c:pt idx="85">
                  <c:v>46.582107037637968</c:v>
                </c:pt>
                <c:pt idx="86">
                  <c:v>46.674659985841437</c:v>
                </c:pt>
                <c:pt idx="87">
                  <c:v>46.839502734472831</c:v>
                </c:pt>
                <c:pt idx="88">
                  <c:v>46.917652962515106</c:v>
                </c:pt>
                <c:pt idx="89">
                  <c:v>47.038789476782902</c:v>
                </c:pt>
                <c:pt idx="90">
                  <c:v>47.051702781067519</c:v>
                </c:pt>
                <c:pt idx="91">
                  <c:v>47.424589571571367</c:v>
                </c:pt>
                <c:pt idx="92">
                  <c:v>47.696138721312117</c:v>
                </c:pt>
                <c:pt idx="93">
                  <c:v>47.759723268961046</c:v>
                </c:pt>
                <c:pt idx="94">
                  <c:v>47.851788482223263</c:v>
                </c:pt>
                <c:pt idx="95">
                  <c:v>48.013614296467992</c:v>
                </c:pt>
                <c:pt idx="96">
                  <c:v>48.08733009679473</c:v>
                </c:pt>
                <c:pt idx="97">
                  <c:v>48.134250809569266</c:v>
                </c:pt>
                <c:pt idx="98">
                  <c:v>48.150765665309962</c:v>
                </c:pt>
                <c:pt idx="99">
                  <c:v>48.157110840892301</c:v>
                </c:pt>
                <c:pt idx="100">
                  <c:v>48.345926380924851</c:v>
                </c:pt>
                <c:pt idx="101">
                  <c:v>48.429562588615426</c:v>
                </c:pt>
                <c:pt idx="102">
                  <c:v>48.443833178020526</c:v>
                </c:pt>
                <c:pt idx="103">
                  <c:v>48.445784383917882</c:v>
                </c:pt>
                <c:pt idx="104">
                  <c:v>48.575171218240982</c:v>
                </c:pt>
                <c:pt idx="105">
                  <c:v>48.628899660747514</c:v>
                </c:pt>
                <c:pt idx="106">
                  <c:v>48.686670219439996</c:v>
                </c:pt>
                <c:pt idx="107">
                  <c:v>48.764949205319319</c:v>
                </c:pt>
                <c:pt idx="108">
                  <c:v>48.941157847127997</c:v>
                </c:pt>
                <c:pt idx="109">
                  <c:v>48.96561743466215</c:v>
                </c:pt>
                <c:pt idx="110">
                  <c:v>49.245982415803375</c:v>
                </c:pt>
                <c:pt idx="111">
                  <c:v>49.409009369216776</c:v>
                </c:pt>
                <c:pt idx="112">
                  <c:v>49.42340229507132</c:v>
                </c:pt>
                <c:pt idx="113">
                  <c:v>49.446392405713681</c:v>
                </c:pt>
                <c:pt idx="114">
                  <c:v>49.650175669740896</c:v>
                </c:pt>
                <c:pt idx="115">
                  <c:v>49.78091773407381</c:v>
                </c:pt>
                <c:pt idx="116">
                  <c:v>49.833346013952465</c:v>
                </c:pt>
                <c:pt idx="117">
                  <c:v>49.95806131546351</c:v>
                </c:pt>
                <c:pt idx="118">
                  <c:v>49.964501377387506</c:v>
                </c:pt>
                <c:pt idx="119">
                  <c:v>50.104121053396419</c:v>
                </c:pt>
                <c:pt idx="120">
                  <c:v>50.186814365697515</c:v>
                </c:pt>
                <c:pt idx="121">
                  <c:v>50.225567830049904</c:v>
                </c:pt>
                <c:pt idx="122">
                  <c:v>50.325690787826993</c:v>
                </c:pt>
                <c:pt idx="123">
                  <c:v>50.351744633626346</c:v>
                </c:pt>
                <c:pt idx="124">
                  <c:v>50.36445606141875</c:v>
                </c:pt>
                <c:pt idx="125">
                  <c:v>50.36533493228071</c:v>
                </c:pt>
                <c:pt idx="126">
                  <c:v>50.378560993295999</c:v>
                </c:pt>
                <c:pt idx="127">
                  <c:v>50.493544834124549</c:v>
                </c:pt>
                <c:pt idx="128">
                  <c:v>50.50230008061169</c:v>
                </c:pt>
                <c:pt idx="129">
                  <c:v>50.649361452856787</c:v>
                </c:pt>
                <c:pt idx="130">
                  <c:v>50.656694073407245</c:v>
                </c:pt>
                <c:pt idx="131">
                  <c:v>50.683553761428946</c:v>
                </c:pt>
                <c:pt idx="132">
                  <c:v>50.804848670647502</c:v>
                </c:pt>
                <c:pt idx="133">
                  <c:v>50.995278875713659</c:v>
                </c:pt>
                <c:pt idx="134">
                  <c:v>51.131256293833736</c:v>
                </c:pt>
                <c:pt idx="135">
                  <c:v>51.138759848358625</c:v>
                </c:pt>
                <c:pt idx="136">
                  <c:v>51.285935096101504</c:v>
                </c:pt>
                <c:pt idx="137">
                  <c:v>51.335268368106981</c:v>
                </c:pt>
                <c:pt idx="138">
                  <c:v>51.481263692947159</c:v>
                </c:pt>
                <c:pt idx="139">
                  <c:v>51.668084246264605</c:v>
                </c:pt>
                <c:pt idx="140">
                  <c:v>51.708181424067689</c:v>
                </c:pt>
                <c:pt idx="141">
                  <c:v>51.843764688580023</c:v>
                </c:pt>
                <c:pt idx="142">
                  <c:v>51.894633864335141</c:v>
                </c:pt>
                <c:pt idx="143">
                  <c:v>52.113558721513591</c:v>
                </c:pt>
                <c:pt idx="144">
                  <c:v>52.223053395476782</c:v>
                </c:pt>
                <c:pt idx="145">
                  <c:v>52.287962465434873</c:v>
                </c:pt>
                <c:pt idx="146">
                  <c:v>52.290655908694632</c:v>
                </c:pt>
                <c:pt idx="147">
                  <c:v>52.373002438038291</c:v>
                </c:pt>
                <c:pt idx="148">
                  <c:v>52.425105888366723</c:v>
                </c:pt>
                <c:pt idx="149">
                  <c:v>52.514956428448514</c:v>
                </c:pt>
                <c:pt idx="150">
                  <c:v>52.576746882927168</c:v>
                </c:pt>
                <c:pt idx="151">
                  <c:v>52.600119634618693</c:v>
                </c:pt>
                <c:pt idx="152">
                  <c:v>52.739676175728292</c:v>
                </c:pt>
                <c:pt idx="153">
                  <c:v>52.805792722100136</c:v>
                </c:pt>
                <c:pt idx="154">
                  <c:v>52.902346511656148</c:v>
                </c:pt>
                <c:pt idx="155">
                  <c:v>53.229382659286095</c:v>
                </c:pt>
                <c:pt idx="156">
                  <c:v>53.308566608071715</c:v>
                </c:pt>
                <c:pt idx="157">
                  <c:v>53.312617118475998</c:v>
                </c:pt>
                <c:pt idx="158">
                  <c:v>53.495204390355262</c:v>
                </c:pt>
                <c:pt idx="159">
                  <c:v>53.642511579948206</c:v>
                </c:pt>
                <c:pt idx="160">
                  <c:v>53.656129298458488</c:v>
                </c:pt>
                <c:pt idx="161">
                  <c:v>53.693259410819593</c:v>
                </c:pt>
                <c:pt idx="162">
                  <c:v>53.946559701490671</c:v>
                </c:pt>
                <c:pt idx="163">
                  <c:v>54.240332935985123</c:v>
                </c:pt>
                <c:pt idx="164">
                  <c:v>54.287172547961333</c:v>
                </c:pt>
                <c:pt idx="165">
                  <c:v>54.423834296346115</c:v>
                </c:pt>
                <c:pt idx="166">
                  <c:v>54.540055014615007</c:v>
                </c:pt>
                <c:pt idx="167">
                  <c:v>54.59435521047439</c:v>
                </c:pt>
                <c:pt idx="168">
                  <c:v>54.618008941273388</c:v>
                </c:pt>
                <c:pt idx="169">
                  <c:v>54.711322972306782</c:v>
                </c:pt>
                <c:pt idx="170">
                  <c:v>54.763314865380273</c:v>
                </c:pt>
                <c:pt idx="171">
                  <c:v>54.801404621984226</c:v>
                </c:pt>
                <c:pt idx="172">
                  <c:v>54.926500940993684</c:v>
                </c:pt>
                <c:pt idx="173">
                  <c:v>55.227430339652642</c:v>
                </c:pt>
                <c:pt idx="174">
                  <c:v>55.321885445367869</c:v>
                </c:pt>
                <c:pt idx="175">
                  <c:v>55.34459227008869</c:v>
                </c:pt>
                <c:pt idx="176">
                  <c:v>55.521559905789225</c:v>
                </c:pt>
                <c:pt idx="177">
                  <c:v>55.658315989128873</c:v>
                </c:pt>
                <c:pt idx="178">
                  <c:v>55.669336579458999</c:v>
                </c:pt>
                <c:pt idx="179">
                  <c:v>55.859934951430184</c:v>
                </c:pt>
                <c:pt idx="180">
                  <c:v>55.904427555324048</c:v>
                </c:pt>
                <c:pt idx="181">
                  <c:v>56.100650738298718</c:v>
                </c:pt>
                <c:pt idx="182">
                  <c:v>56.347593055095182</c:v>
                </c:pt>
                <c:pt idx="183">
                  <c:v>56.38223502808507</c:v>
                </c:pt>
                <c:pt idx="184">
                  <c:v>56.418937614031414</c:v>
                </c:pt>
                <c:pt idx="185">
                  <c:v>56.487276609333108</c:v>
                </c:pt>
                <c:pt idx="186">
                  <c:v>56.547102747822784</c:v>
                </c:pt>
                <c:pt idx="187">
                  <c:v>56.592481831091867</c:v>
                </c:pt>
                <c:pt idx="188">
                  <c:v>56.811486377456994</c:v>
                </c:pt>
                <c:pt idx="189">
                  <c:v>56.901323114907846</c:v>
                </c:pt>
                <c:pt idx="190">
                  <c:v>57.048541015019325</c:v>
                </c:pt>
                <c:pt idx="191">
                  <c:v>57.159275208915879</c:v>
                </c:pt>
                <c:pt idx="192">
                  <c:v>57.200909514120895</c:v>
                </c:pt>
                <c:pt idx="193">
                  <c:v>57.224390022639348</c:v>
                </c:pt>
                <c:pt idx="194">
                  <c:v>57.242993475873575</c:v>
                </c:pt>
                <c:pt idx="195">
                  <c:v>57.284787248785591</c:v>
                </c:pt>
                <c:pt idx="196">
                  <c:v>57.317218771566651</c:v>
                </c:pt>
                <c:pt idx="197">
                  <c:v>57.414585565113484</c:v>
                </c:pt>
                <c:pt idx="198">
                  <c:v>57.423209637291642</c:v>
                </c:pt>
                <c:pt idx="199">
                  <c:v>57.445621915492225</c:v>
                </c:pt>
                <c:pt idx="200">
                  <c:v>57.552669133199331</c:v>
                </c:pt>
                <c:pt idx="201">
                  <c:v>57.801975046753419</c:v>
                </c:pt>
                <c:pt idx="202">
                  <c:v>57.986295194372794</c:v>
                </c:pt>
                <c:pt idx="203">
                  <c:v>58.200093163190814</c:v>
                </c:pt>
                <c:pt idx="204">
                  <c:v>58.29643863710897</c:v>
                </c:pt>
                <c:pt idx="205">
                  <c:v>58.389154151276244</c:v>
                </c:pt>
                <c:pt idx="206">
                  <c:v>58.476686670934271</c:v>
                </c:pt>
                <c:pt idx="207">
                  <c:v>58.556786486031044</c:v>
                </c:pt>
                <c:pt idx="208">
                  <c:v>58.574747474747475</c:v>
                </c:pt>
                <c:pt idx="209">
                  <c:v>58.605163936396494</c:v>
                </c:pt>
                <c:pt idx="210">
                  <c:v>58.721900328116412</c:v>
                </c:pt>
                <c:pt idx="211">
                  <c:v>58.758972078422012</c:v>
                </c:pt>
                <c:pt idx="212">
                  <c:v>58.821167026532372</c:v>
                </c:pt>
                <c:pt idx="213">
                  <c:v>58.89667743597068</c:v>
                </c:pt>
                <c:pt idx="214">
                  <c:v>58.995744910985692</c:v>
                </c:pt>
                <c:pt idx="215">
                  <c:v>59.250826323984498</c:v>
                </c:pt>
                <c:pt idx="216">
                  <c:v>59.349645021997837</c:v>
                </c:pt>
                <c:pt idx="217">
                  <c:v>59.373092305865491</c:v>
                </c:pt>
                <c:pt idx="218">
                  <c:v>59.668737060041416</c:v>
                </c:pt>
                <c:pt idx="219">
                  <c:v>60.047800146286569</c:v>
                </c:pt>
                <c:pt idx="220">
                  <c:v>60.162204311756177</c:v>
                </c:pt>
                <c:pt idx="221">
                  <c:v>60.243530913179761</c:v>
                </c:pt>
                <c:pt idx="222">
                  <c:v>60.33390635756497</c:v>
                </c:pt>
                <c:pt idx="223">
                  <c:v>60.459302038408211</c:v>
                </c:pt>
                <c:pt idx="224">
                  <c:v>60.471167517111468</c:v>
                </c:pt>
                <c:pt idx="225">
                  <c:v>60.563718586869662</c:v>
                </c:pt>
                <c:pt idx="226">
                  <c:v>60.7399630422276</c:v>
                </c:pt>
                <c:pt idx="227">
                  <c:v>60.783023107723807</c:v>
                </c:pt>
                <c:pt idx="228">
                  <c:v>61.23365996161106</c:v>
                </c:pt>
                <c:pt idx="229">
                  <c:v>61.24040164581487</c:v>
                </c:pt>
                <c:pt idx="230">
                  <c:v>61.309650785764291</c:v>
                </c:pt>
                <c:pt idx="231">
                  <c:v>61.663567258933789</c:v>
                </c:pt>
                <c:pt idx="232">
                  <c:v>61.675885095524421</c:v>
                </c:pt>
                <c:pt idx="233">
                  <c:v>62.193439921300353</c:v>
                </c:pt>
                <c:pt idx="234">
                  <c:v>62.608535076466751</c:v>
                </c:pt>
                <c:pt idx="235">
                  <c:v>62.824768943971627</c:v>
                </c:pt>
                <c:pt idx="236">
                  <c:v>63.211900471354149</c:v>
                </c:pt>
                <c:pt idx="237">
                  <c:v>63.453061772627443</c:v>
                </c:pt>
                <c:pt idx="238">
                  <c:v>63.957792641954903</c:v>
                </c:pt>
                <c:pt idx="239">
                  <c:v>64.670991654467883</c:v>
                </c:pt>
                <c:pt idx="240">
                  <c:v>64.704318072833416</c:v>
                </c:pt>
                <c:pt idx="241">
                  <c:v>66.875830277931598</c:v>
                </c:pt>
                <c:pt idx="242">
                  <c:v>67.05470021083508</c:v>
                </c:pt>
                <c:pt idx="243">
                  <c:v>67.649656441020895</c:v>
                </c:pt>
                <c:pt idx="244">
                  <c:v>68.013610891842376</c:v>
                </c:pt>
                <c:pt idx="245">
                  <c:v>73.552853456687501</c:v>
                </c:pt>
                <c:pt idx="246">
                  <c:v>77.700822018482043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65C-4D40-9706-4B90C04969B6}"/>
            </c:ext>
          </c:extLst>
        </c:ser>
        <c:ser>
          <c:idx val="1"/>
          <c:order val="1"/>
          <c:spPr>
            <a:ln w="127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246"/>
              <c:layout>
                <c:manualLayout>
                  <c:x val="-2.7706312217851026E-2"/>
                  <c:y val="-3.66132723112128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РФ = </a:t>
                    </a:r>
                    <a:fld id="{25FE3E91-6681-4FC4-9459-7FF0E7A79D6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65C-4D40-9706-4B90C04969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'Диаграммы к профилю'!$W$41:$W$287</c:f>
              <c:numCache>
                <c:formatCode>0.0</c:formatCode>
                <c:ptCount val="247"/>
                <c:pt idx="0">
                  <c:v>50.2</c:v>
                </c:pt>
                <c:pt idx="1">
                  <c:v>50.2</c:v>
                </c:pt>
                <c:pt idx="2">
                  <c:v>50.2</c:v>
                </c:pt>
                <c:pt idx="3">
                  <c:v>50.2</c:v>
                </c:pt>
                <c:pt idx="4">
                  <c:v>50.2</c:v>
                </c:pt>
                <c:pt idx="5">
                  <c:v>50.2</c:v>
                </c:pt>
                <c:pt idx="6">
                  <c:v>50.2</c:v>
                </c:pt>
                <c:pt idx="7">
                  <c:v>50.2</c:v>
                </c:pt>
                <c:pt idx="8">
                  <c:v>50.2</c:v>
                </c:pt>
                <c:pt idx="9">
                  <c:v>50.2</c:v>
                </c:pt>
                <c:pt idx="10">
                  <c:v>50.2</c:v>
                </c:pt>
                <c:pt idx="11">
                  <c:v>50.2</c:v>
                </c:pt>
                <c:pt idx="12">
                  <c:v>50.2</c:v>
                </c:pt>
                <c:pt idx="13">
                  <c:v>50.2</c:v>
                </c:pt>
                <c:pt idx="14">
                  <c:v>50.2</c:v>
                </c:pt>
                <c:pt idx="15">
                  <c:v>50.2</c:v>
                </c:pt>
                <c:pt idx="16">
                  <c:v>50.2</c:v>
                </c:pt>
                <c:pt idx="17">
                  <c:v>50.2</c:v>
                </c:pt>
                <c:pt idx="18">
                  <c:v>50.2</c:v>
                </c:pt>
                <c:pt idx="19">
                  <c:v>50.2</c:v>
                </c:pt>
                <c:pt idx="20">
                  <c:v>50.2</c:v>
                </c:pt>
                <c:pt idx="21">
                  <c:v>50.2</c:v>
                </c:pt>
                <c:pt idx="22">
                  <c:v>50.2</c:v>
                </c:pt>
                <c:pt idx="23">
                  <c:v>50.2</c:v>
                </c:pt>
                <c:pt idx="24">
                  <c:v>50.2</c:v>
                </c:pt>
                <c:pt idx="25">
                  <c:v>50.2</c:v>
                </c:pt>
                <c:pt idx="26">
                  <c:v>50.2</c:v>
                </c:pt>
                <c:pt idx="27">
                  <c:v>50.2</c:v>
                </c:pt>
                <c:pt idx="28">
                  <c:v>50.2</c:v>
                </c:pt>
                <c:pt idx="29">
                  <c:v>50.2</c:v>
                </c:pt>
                <c:pt idx="30">
                  <c:v>50.2</c:v>
                </c:pt>
                <c:pt idx="31">
                  <c:v>50.2</c:v>
                </c:pt>
                <c:pt idx="32">
                  <c:v>50.2</c:v>
                </c:pt>
                <c:pt idx="33">
                  <c:v>50.2</c:v>
                </c:pt>
                <c:pt idx="34">
                  <c:v>50.2</c:v>
                </c:pt>
                <c:pt idx="35">
                  <c:v>50.2</c:v>
                </c:pt>
                <c:pt idx="36">
                  <c:v>50.2</c:v>
                </c:pt>
                <c:pt idx="37">
                  <c:v>50.2</c:v>
                </c:pt>
                <c:pt idx="38">
                  <c:v>50.2</c:v>
                </c:pt>
                <c:pt idx="39">
                  <c:v>50.2</c:v>
                </c:pt>
                <c:pt idx="40">
                  <c:v>50.2</c:v>
                </c:pt>
                <c:pt idx="41">
                  <c:v>50.2</c:v>
                </c:pt>
                <c:pt idx="42">
                  <c:v>50.2</c:v>
                </c:pt>
                <c:pt idx="43">
                  <c:v>50.2</c:v>
                </c:pt>
                <c:pt idx="44">
                  <c:v>50.2</c:v>
                </c:pt>
                <c:pt idx="45">
                  <c:v>50.2</c:v>
                </c:pt>
                <c:pt idx="46">
                  <c:v>50.2</c:v>
                </c:pt>
                <c:pt idx="47">
                  <c:v>50.2</c:v>
                </c:pt>
                <c:pt idx="48">
                  <c:v>50.2</c:v>
                </c:pt>
                <c:pt idx="49">
                  <c:v>50.2</c:v>
                </c:pt>
                <c:pt idx="50">
                  <c:v>50.2</c:v>
                </c:pt>
                <c:pt idx="51">
                  <c:v>50.2</c:v>
                </c:pt>
                <c:pt idx="52">
                  <c:v>50.2</c:v>
                </c:pt>
                <c:pt idx="53">
                  <c:v>50.2</c:v>
                </c:pt>
                <c:pt idx="54">
                  <c:v>50.2</c:v>
                </c:pt>
                <c:pt idx="55">
                  <c:v>50.2</c:v>
                </c:pt>
                <c:pt idx="56">
                  <c:v>50.2</c:v>
                </c:pt>
                <c:pt idx="57">
                  <c:v>50.2</c:v>
                </c:pt>
                <c:pt idx="58">
                  <c:v>50.2</c:v>
                </c:pt>
                <c:pt idx="59">
                  <c:v>50.2</c:v>
                </c:pt>
                <c:pt idx="60">
                  <c:v>50.2</c:v>
                </c:pt>
                <c:pt idx="61">
                  <c:v>50.2</c:v>
                </c:pt>
                <c:pt idx="62">
                  <c:v>50.2</c:v>
                </c:pt>
                <c:pt idx="63">
                  <c:v>50.2</c:v>
                </c:pt>
                <c:pt idx="64">
                  <c:v>50.2</c:v>
                </c:pt>
                <c:pt idx="65">
                  <c:v>50.2</c:v>
                </c:pt>
                <c:pt idx="66">
                  <c:v>50.2</c:v>
                </c:pt>
                <c:pt idx="67">
                  <c:v>50.2</c:v>
                </c:pt>
                <c:pt idx="68">
                  <c:v>50.2</c:v>
                </c:pt>
                <c:pt idx="69">
                  <c:v>50.2</c:v>
                </c:pt>
                <c:pt idx="70">
                  <c:v>50.2</c:v>
                </c:pt>
                <c:pt idx="71">
                  <c:v>50.2</c:v>
                </c:pt>
                <c:pt idx="72">
                  <c:v>50.2</c:v>
                </c:pt>
                <c:pt idx="73">
                  <c:v>50.2</c:v>
                </c:pt>
                <c:pt idx="74">
                  <c:v>50.2</c:v>
                </c:pt>
                <c:pt idx="75">
                  <c:v>50.2</c:v>
                </c:pt>
                <c:pt idx="76">
                  <c:v>50.2</c:v>
                </c:pt>
                <c:pt idx="77">
                  <c:v>50.2</c:v>
                </c:pt>
                <c:pt idx="78">
                  <c:v>50.2</c:v>
                </c:pt>
                <c:pt idx="79">
                  <c:v>50.2</c:v>
                </c:pt>
                <c:pt idx="80">
                  <c:v>50.2</c:v>
                </c:pt>
                <c:pt idx="81">
                  <c:v>50.2</c:v>
                </c:pt>
                <c:pt idx="82">
                  <c:v>50.2</c:v>
                </c:pt>
                <c:pt idx="83">
                  <c:v>50.2</c:v>
                </c:pt>
                <c:pt idx="84">
                  <c:v>50.2</c:v>
                </c:pt>
                <c:pt idx="85">
                  <c:v>50.2</c:v>
                </c:pt>
                <c:pt idx="86">
                  <c:v>50.2</c:v>
                </c:pt>
                <c:pt idx="87">
                  <c:v>50.2</c:v>
                </c:pt>
                <c:pt idx="88">
                  <c:v>50.2</c:v>
                </c:pt>
                <c:pt idx="89">
                  <c:v>50.2</c:v>
                </c:pt>
                <c:pt idx="90">
                  <c:v>50.2</c:v>
                </c:pt>
                <c:pt idx="91">
                  <c:v>50.2</c:v>
                </c:pt>
                <c:pt idx="92">
                  <c:v>50.2</c:v>
                </c:pt>
                <c:pt idx="93">
                  <c:v>50.2</c:v>
                </c:pt>
                <c:pt idx="94">
                  <c:v>50.2</c:v>
                </c:pt>
                <c:pt idx="95">
                  <c:v>50.2</c:v>
                </c:pt>
                <c:pt idx="96">
                  <c:v>50.2</c:v>
                </c:pt>
                <c:pt idx="97">
                  <c:v>50.2</c:v>
                </c:pt>
                <c:pt idx="98">
                  <c:v>50.2</c:v>
                </c:pt>
                <c:pt idx="99">
                  <c:v>50.2</c:v>
                </c:pt>
                <c:pt idx="100">
                  <c:v>50.2</c:v>
                </c:pt>
                <c:pt idx="101">
                  <c:v>50.2</c:v>
                </c:pt>
                <c:pt idx="102">
                  <c:v>50.2</c:v>
                </c:pt>
                <c:pt idx="103">
                  <c:v>50.2</c:v>
                </c:pt>
                <c:pt idx="104">
                  <c:v>50.2</c:v>
                </c:pt>
                <c:pt idx="105">
                  <c:v>50.2</c:v>
                </c:pt>
                <c:pt idx="106">
                  <c:v>50.2</c:v>
                </c:pt>
                <c:pt idx="107">
                  <c:v>50.2</c:v>
                </c:pt>
                <c:pt idx="108">
                  <c:v>50.2</c:v>
                </c:pt>
                <c:pt idx="109">
                  <c:v>50.2</c:v>
                </c:pt>
                <c:pt idx="110">
                  <c:v>50.2</c:v>
                </c:pt>
                <c:pt idx="111">
                  <c:v>50.2</c:v>
                </c:pt>
                <c:pt idx="112">
                  <c:v>50.2</c:v>
                </c:pt>
                <c:pt idx="113">
                  <c:v>50.2</c:v>
                </c:pt>
                <c:pt idx="114">
                  <c:v>50.2</c:v>
                </c:pt>
                <c:pt idx="115">
                  <c:v>50.2</c:v>
                </c:pt>
                <c:pt idx="116">
                  <c:v>50.2</c:v>
                </c:pt>
                <c:pt idx="117">
                  <c:v>50.2</c:v>
                </c:pt>
                <c:pt idx="118">
                  <c:v>50.2</c:v>
                </c:pt>
                <c:pt idx="119">
                  <c:v>50.2</c:v>
                </c:pt>
                <c:pt idx="120">
                  <c:v>50.2</c:v>
                </c:pt>
                <c:pt idx="121">
                  <c:v>50.2</c:v>
                </c:pt>
                <c:pt idx="122">
                  <c:v>50.2</c:v>
                </c:pt>
                <c:pt idx="123">
                  <c:v>50.2</c:v>
                </c:pt>
                <c:pt idx="124">
                  <c:v>50.2</c:v>
                </c:pt>
                <c:pt idx="125">
                  <c:v>50.2</c:v>
                </c:pt>
                <c:pt idx="126">
                  <c:v>50.2</c:v>
                </c:pt>
                <c:pt idx="127">
                  <c:v>50.2</c:v>
                </c:pt>
                <c:pt idx="128">
                  <c:v>50.2</c:v>
                </c:pt>
                <c:pt idx="129">
                  <c:v>50.2</c:v>
                </c:pt>
                <c:pt idx="130">
                  <c:v>50.2</c:v>
                </c:pt>
                <c:pt idx="131">
                  <c:v>50.2</c:v>
                </c:pt>
                <c:pt idx="132">
                  <c:v>50.2</c:v>
                </c:pt>
                <c:pt idx="133">
                  <c:v>50.2</c:v>
                </c:pt>
                <c:pt idx="134">
                  <c:v>50.2</c:v>
                </c:pt>
                <c:pt idx="135">
                  <c:v>50.2</c:v>
                </c:pt>
                <c:pt idx="136">
                  <c:v>50.2</c:v>
                </c:pt>
                <c:pt idx="137">
                  <c:v>50.2</c:v>
                </c:pt>
                <c:pt idx="138">
                  <c:v>50.2</c:v>
                </c:pt>
                <c:pt idx="139">
                  <c:v>50.2</c:v>
                </c:pt>
                <c:pt idx="140">
                  <c:v>50.2</c:v>
                </c:pt>
                <c:pt idx="141">
                  <c:v>50.2</c:v>
                </c:pt>
                <c:pt idx="142">
                  <c:v>50.2</c:v>
                </c:pt>
                <c:pt idx="143">
                  <c:v>50.2</c:v>
                </c:pt>
                <c:pt idx="144">
                  <c:v>50.2</c:v>
                </c:pt>
                <c:pt idx="145">
                  <c:v>50.2</c:v>
                </c:pt>
                <c:pt idx="146">
                  <c:v>50.2</c:v>
                </c:pt>
                <c:pt idx="147">
                  <c:v>50.2</c:v>
                </c:pt>
                <c:pt idx="148">
                  <c:v>50.2</c:v>
                </c:pt>
                <c:pt idx="149">
                  <c:v>50.2</c:v>
                </c:pt>
                <c:pt idx="150">
                  <c:v>50.2</c:v>
                </c:pt>
                <c:pt idx="151">
                  <c:v>50.2</c:v>
                </c:pt>
                <c:pt idx="152">
                  <c:v>50.2</c:v>
                </c:pt>
                <c:pt idx="153">
                  <c:v>50.2</c:v>
                </c:pt>
                <c:pt idx="154">
                  <c:v>50.2</c:v>
                </c:pt>
                <c:pt idx="155">
                  <c:v>50.2</c:v>
                </c:pt>
                <c:pt idx="156">
                  <c:v>50.2</c:v>
                </c:pt>
                <c:pt idx="157">
                  <c:v>50.2</c:v>
                </c:pt>
                <c:pt idx="158">
                  <c:v>50.2</c:v>
                </c:pt>
                <c:pt idx="159">
                  <c:v>50.2</c:v>
                </c:pt>
                <c:pt idx="160">
                  <c:v>50.2</c:v>
                </c:pt>
                <c:pt idx="161">
                  <c:v>50.2</c:v>
                </c:pt>
                <c:pt idx="162">
                  <c:v>50.2</c:v>
                </c:pt>
                <c:pt idx="163">
                  <c:v>50.2</c:v>
                </c:pt>
                <c:pt idx="164">
                  <c:v>50.2</c:v>
                </c:pt>
                <c:pt idx="165">
                  <c:v>50.2</c:v>
                </c:pt>
                <c:pt idx="166">
                  <c:v>50.2</c:v>
                </c:pt>
                <c:pt idx="167">
                  <c:v>50.2</c:v>
                </c:pt>
                <c:pt idx="168">
                  <c:v>50.2</c:v>
                </c:pt>
                <c:pt idx="169">
                  <c:v>50.2</c:v>
                </c:pt>
                <c:pt idx="170">
                  <c:v>50.2</c:v>
                </c:pt>
                <c:pt idx="171">
                  <c:v>50.2</c:v>
                </c:pt>
                <c:pt idx="172">
                  <c:v>50.2</c:v>
                </c:pt>
                <c:pt idx="173">
                  <c:v>50.2</c:v>
                </c:pt>
                <c:pt idx="174">
                  <c:v>50.2</c:v>
                </c:pt>
                <c:pt idx="175">
                  <c:v>50.2</c:v>
                </c:pt>
                <c:pt idx="176">
                  <c:v>50.2</c:v>
                </c:pt>
                <c:pt idx="177">
                  <c:v>50.2</c:v>
                </c:pt>
                <c:pt idx="178">
                  <c:v>50.2</c:v>
                </c:pt>
                <c:pt idx="179">
                  <c:v>50.2</c:v>
                </c:pt>
                <c:pt idx="180">
                  <c:v>50.2</c:v>
                </c:pt>
                <c:pt idx="181">
                  <c:v>50.2</c:v>
                </c:pt>
                <c:pt idx="182">
                  <c:v>50.2</c:v>
                </c:pt>
                <c:pt idx="183">
                  <c:v>50.2</c:v>
                </c:pt>
                <c:pt idx="184">
                  <c:v>50.2</c:v>
                </c:pt>
                <c:pt idx="185">
                  <c:v>50.2</c:v>
                </c:pt>
                <c:pt idx="186">
                  <c:v>50.2</c:v>
                </c:pt>
                <c:pt idx="187">
                  <c:v>50.2</c:v>
                </c:pt>
                <c:pt idx="188">
                  <c:v>50.2</c:v>
                </c:pt>
                <c:pt idx="189">
                  <c:v>50.2</c:v>
                </c:pt>
                <c:pt idx="190">
                  <c:v>50.2</c:v>
                </c:pt>
                <c:pt idx="191">
                  <c:v>50.2</c:v>
                </c:pt>
                <c:pt idx="192">
                  <c:v>50.2</c:v>
                </c:pt>
                <c:pt idx="193">
                  <c:v>50.2</c:v>
                </c:pt>
                <c:pt idx="194">
                  <c:v>50.2</c:v>
                </c:pt>
                <c:pt idx="195">
                  <c:v>50.2</c:v>
                </c:pt>
                <c:pt idx="196">
                  <c:v>50.2</c:v>
                </c:pt>
                <c:pt idx="197">
                  <c:v>50.2</c:v>
                </c:pt>
                <c:pt idx="198">
                  <c:v>50.2</c:v>
                </c:pt>
                <c:pt idx="199">
                  <c:v>50.2</c:v>
                </c:pt>
                <c:pt idx="200">
                  <c:v>50.2</c:v>
                </c:pt>
                <c:pt idx="201">
                  <c:v>50.2</c:v>
                </c:pt>
                <c:pt idx="202">
                  <c:v>50.2</c:v>
                </c:pt>
                <c:pt idx="203">
                  <c:v>50.2</c:v>
                </c:pt>
                <c:pt idx="204">
                  <c:v>50.2</c:v>
                </c:pt>
                <c:pt idx="205">
                  <c:v>50.2</c:v>
                </c:pt>
                <c:pt idx="206">
                  <c:v>50.2</c:v>
                </c:pt>
                <c:pt idx="207">
                  <c:v>50.2</c:v>
                </c:pt>
                <c:pt idx="208">
                  <c:v>50.2</c:v>
                </c:pt>
                <c:pt idx="209">
                  <c:v>50.2</c:v>
                </c:pt>
                <c:pt idx="210">
                  <c:v>50.2</c:v>
                </c:pt>
                <c:pt idx="211">
                  <c:v>50.2</c:v>
                </c:pt>
                <c:pt idx="212">
                  <c:v>50.2</c:v>
                </c:pt>
                <c:pt idx="213">
                  <c:v>50.2</c:v>
                </c:pt>
                <c:pt idx="214">
                  <c:v>50.2</c:v>
                </c:pt>
                <c:pt idx="215">
                  <c:v>50.2</c:v>
                </c:pt>
                <c:pt idx="216">
                  <c:v>50.2</c:v>
                </c:pt>
                <c:pt idx="217">
                  <c:v>50.2</c:v>
                </c:pt>
                <c:pt idx="218">
                  <c:v>50.2</c:v>
                </c:pt>
                <c:pt idx="219">
                  <c:v>50.2</c:v>
                </c:pt>
                <c:pt idx="220">
                  <c:v>50.2</c:v>
                </c:pt>
                <c:pt idx="221">
                  <c:v>50.2</c:v>
                </c:pt>
                <c:pt idx="222">
                  <c:v>50.2</c:v>
                </c:pt>
                <c:pt idx="223">
                  <c:v>50.2</c:v>
                </c:pt>
                <c:pt idx="224">
                  <c:v>50.2</c:v>
                </c:pt>
                <c:pt idx="225">
                  <c:v>50.2</c:v>
                </c:pt>
                <c:pt idx="226">
                  <c:v>50.2</c:v>
                </c:pt>
                <c:pt idx="227">
                  <c:v>50.2</c:v>
                </c:pt>
                <c:pt idx="228">
                  <c:v>50.2</c:v>
                </c:pt>
                <c:pt idx="229">
                  <c:v>50.2</c:v>
                </c:pt>
                <c:pt idx="230">
                  <c:v>50.2</c:v>
                </c:pt>
                <c:pt idx="231">
                  <c:v>50.2</c:v>
                </c:pt>
                <c:pt idx="232">
                  <c:v>50.2</c:v>
                </c:pt>
                <c:pt idx="233">
                  <c:v>50.2</c:v>
                </c:pt>
                <c:pt idx="234">
                  <c:v>50.2</c:v>
                </c:pt>
                <c:pt idx="235">
                  <c:v>50.2</c:v>
                </c:pt>
                <c:pt idx="236">
                  <c:v>50.2</c:v>
                </c:pt>
                <c:pt idx="237">
                  <c:v>50.2</c:v>
                </c:pt>
                <c:pt idx="238">
                  <c:v>50.2</c:v>
                </c:pt>
                <c:pt idx="239">
                  <c:v>50.2</c:v>
                </c:pt>
                <c:pt idx="240">
                  <c:v>50.2</c:v>
                </c:pt>
                <c:pt idx="241">
                  <c:v>50.2</c:v>
                </c:pt>
                <c:pt idx="242">
                  <c:v>50.2</c:v>
                </c:pt>
                <c:pt idx="243">
                  <c:v>50.2</c:v>
                </c:pt>
                <c:pt idx="244">
                  <c:v>50.2</c:v>
                </c:pt>
                <c:pt idx="245">
                  <c:v>50.2</c:v>
                </c:pt>
                <c:pt idx="246">
                  <c:v>50.2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65C-4D40-9706-4B90C0496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574912"/>
        <c:axId val="207576448"/>
      </c:lineChart>
      <c:catAx>
        <c:axId val="2075749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576448"/>
        <c:crosses val="autoZero"/>
        <c:auto val="1"/>
        <c:lblAlgn val="ctr"/>
        <c:lblOffset val="100"/>
        <c:noMultiLvlLbl val="0"/>
      </c:catAx>
      <c:valAx>
        <c:axId val="207576448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57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tx>
            <c:strRef>
              <c:f>'Диаграммы к профилю'!$Z$72</c:f>
              <c:strCache>
                <c:ptCount val="1"/>
                <c:pt idx="0">
                  <c:v>Максимум по выборке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'Диаграммы к профилю'!$A$73:$A$79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 цифровых технологий с целью  решения административных задач</c:v>
                </c:pt>
                <c:pt idx="2">
                  <c:v>Использование  учителями цифровых технологий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цифровых технологий</c:v>
                </c:pt>
                <c:pt idx="6">
                  <c:v>Управление образовательной организацией в условиях цифровой трансформации</c:v>
                </c:pt>
              </c:strCache>
            </c:strRef>
          </c:cat>
          <c:val>
            <c:numRef>
              <c:f>'Диаграммы к профилю'!$Z$73:$Z$79</c:f>
              <c:numCache>
                <c:formatCode>0.0</c:formatCode>
                <c:ptCount val="7"/>
                <c:pt idx="0">
                  <c:v>80.249878942957338</c:v>
                </c:pt>
                <c:pt idx="1">
                  <c:v>94.444444444444443</c:v>
                </c:pt>
                <c:pt idx="2">
                  <c:v>74.509803921568647</c:v>
                </c:pt>
                <c:pt idx="3">
                  <c:v>76.54488368774085</c:v>
                </c:pt>
                <c:pt idx="4">
                  <c:v>100</c:v>
                </c:pt>
                <c:pt idx="5">
                  <c:v>69.376818113660221</c:v>
                </c:pt>
                <c:pt idx="6">
                  <c:v>98.1198436821538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041-4711-9701-02BEFC544AC2}"/>
            </c:ext>
          </c:extLst>
        </c:ser>
        <c:ser>
          <c:idx val="1"/>
          <c:order val="1"/>
          <c:tx>
            <c:strRef>
              <c:f>'Диаграммы к профилю'!$AA$72</c:f>
              <c:strCache>
                <c:ptCount val="1"/>
                <c:pt idx="0">
                  <c:v>Минимум по выборке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'Диаграммы к профилю'!$A$73:$A$79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 цифровых технологий с целью  решения административных задач</c:v>
                </c:pt>
                <c:pt idx="2">
                  <c:v>Использование  учителями цифровых технологий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цифровых технологий</c:v>
                </c:pt>
                <c:pt idx="6">
                  <c:v>Управление образовательной организацией в условиях цифровой трансформации</c:v>
                </c:pt>
              </c:strCache>
            </c:strRef>
          </c:cat>
          <c:val>
            <c:numRef>
              <c:f>'Диаграммы к профилю'!$AA$73:$AA$79</c:f>
              <c:numCache>
                <c:formatCode>0.0</c:formatCode>
                <c:ptCount val="7"/>
                <c:pt idx="0">
                  <c:v>4.4354838709677686</c:v>
                </c:pt>
                <c:pt idx="1">
                  <c:v>22.222222222222221</c:v>
                </c:pt>
                <c:pt idx="2">
                  <c:v>32.492997198879465</c:v>
                </c:pt>
                <c:pt idx="3">
                  <c:v>0</c:v>
                </c:pt>
                <c:pt idx="4">
                  <c:v>0</c:v>
                </c:pt>
                <c:pt idx="5">
                  <c:v>4.1516070423937101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041-4711-9701-02BEFC544AC2}"/>
            </c:ext>
          </c:extLst>
        </c:ser>
        <c:ser>
          <c:idx val="2"/>
          <c:order val="2"/>
          <c:tx>
            <c:strRef>
              <c:f>'Диаграммы к профилю'!$AB$72</c:f>
              <c:strCache>
                <c:ptCount val="1"/>
                <c:pt idx="0">
                  <c:v>Среднее по выборке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10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'Диаграммы к профилю'!$A$73:$A$79</c:f>
              <c:strCache>
                <c:ptCount val="7"/>
                <c:pt idx="0">
                  <c:v>Цифровая инфраструктура школы</c:v>
                </c:pt>
                <c:pt idx="1">
                  <c:v>Условия для использования цифровых технологий с целью  решения административных задач</c:v>
                </c:pt>
                <c:pt idx="2">
                  <c:v>Использование  учителями цифровых технологий на разных этапах реализации педагогического процесса </c:v>
                </c:pt>
                <c:pt idx="3">
                  <c:v>Использование учениками цифровых средств обучения</c:v>
                </c:pt>
                <c:pt idx="4">
                  <c:v>Формирование цифровой компетентности учащихся</c:v>
                </c:pt>
                <c:pt idx="5">
                  <c:v>Профессиональное развитие педагогов в области использования цифровых технологий</c:v>
                </c:pt>
                <c:pt idx="6">
                  <c:v>Управление образовательной организацией в условиях цифровой трансформации</c:v>
                </c:pt>
              </c:strCache>
            </c:strRef>
          </c:cat>
          <c:val>
            <c:numRef>
              <c:f>'Диаграммы к профилю'!$AB$73:$AB$79</c:f>
              <c:numCache>
                <c:formatCode>0.0</c:formatCode>
                <c:ptCount val="7"/>
                <c:pt idx="0">
                  <c:v>42.776069686845531</c:v>
                </c:pt>
                <c:pt idx="1">
                  <c:v>65.495295452535458</c:v>
                </c:pt>
                <c:pt idx="2">
                  <c:v>53.232338207160261</c:v>
                </c:pt>
                <c:pt idx="3">
                  <c:v>25.247638768212664</c:v>
                </c:pt>
                <c:pt idx="4">
                  <c:v>48.917142494075684</c:v>
                </c:pt>
                <c:pt idx="5">
                  <c:v>52.314626208132552</c:v>
                </c:pt>
                <c:pt idx="6">
                  <c:v>70.548296490990822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041-4711-9701-02BEFC544A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207616256"/>
        <c:axId val="207626240"/>
      </c:stockChart>
      <c:catAx>
        <c:axId val="20761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lnSpc>
                <a:spcPct val="80000"/>
              </a:lnSpc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626240"/>
        <c:crosses val="autoZero"/>
        <c:auto val="1"/>
        <c:lblAlgn val="ctr"/>
        <c:lblOffset val="100"/>
        <c:noMultiLvlLbl val="0"/>
      </c:catAx>
      <c:valAx>
        <c:axId val="20762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61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9FA071-DBDF-46F9-8EA7-03B71D2F2F33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480DA54-CB4F-4EE0-9E13-7A11D47B6560}">
      <dgm:prSet phldrT="[Текст]"/>
      <dgm:spPr/>
      <dgm:t>
        <a:bodyPr/>
        <a:lstStyle/>
        <a:p>
          <a:pPr algn="just"/>
          <a:r>
            <a:rPr lang="ru-RU"/>
            <a:t>Индекс области </a:t>
          </a:r>
          <a:r>
            <a:rPr lang="en-US"/>
            <a:t>I</a:t>
          </a:r>
          <a:endParaRPr lang="ru-RU"/>
        </a:p>
      </dgm:t>
    </dgm:pt>
    <dgm:pt modelId="{995345F2-E12A-476C-88E2-C2CA56249D52}" type="parTrans" cxnId="{8CE20510-E351-4AE7-A630-C858BEF34347}">
      <dgm:prSet/>
      <dgm:spPr/>
      <dgm:t>
        <a:bodyPr/>
        <a:lstStyle/>
        <a:p>
          <a:pPr algn="just"/>
          <a:endParaRPr lang="ru-RU"/>
        </a:p>
      </dgm:t>
    </dgm:pt>
    <dgm:pt modelId="{70DB2BAC-72EE-41DB-82E5-A08E3F41205C}" type="sibTrans" cxnId="{8CE20510-E351-4AE7-A630-C858BEF34347}">
      <dgm:prSet/>
      <dgm:spPr/>
      <dgm:t>
        <a:bodyPr/>
        <a:lstStyle/>
        <a:p>
          <a:pPr algn="just"/>
          <a:endParaRPr lang="ru-RU"/>
        </a:p>
      </dgm:t>
    </dgm:pt>
    <dgm:pt modelId="{C7DB7E3F-1AC7-4C8E-A4B7-3C00F90BB97D}">
      <dgm:prSet phldrT="[Текст]"/>
      <dgm:spPr/>
      <dgm:t>
        <a:bodyPr/>
        <a:lstStyle/>
        <a:p>
          <a:pPr algn="just"/>
          <a:r>
            <a:rPr lang="ru-RU"/>
            <a:t>Показатель </a:t>
          </a:r>
          <a:r>
            <a:rPr lang="en-US"/>
            <a:t>I</a:t>
          </a:r>
          <a:r>
            <a:rPr lang="ru-RU"/>
            <a:t>.1</a:t>
          </a:r>
        </a:p>
      </dgm:t>
    </dgm:pt>
    <dgm:pt modelId="{ED91787C-722B-4159-9392-0D646823D9D1}" type="parTrans" cxnId="{44C42D36-905D-4640-A9B3-F0E1095514AD}">
      <dgm:prSet/>
      <dgm:spPr/>
      <dgm:t>
        <a:bodyPr/>
        <a:lstStyle/>
        <a:p>
          <a:pPr algn="just"/>
          <a:endParaRPr lang="ru-RU"/>
        </a:p>
      </dgm:t>
    </dgm:pt>
    <dgm:pt modelId="{48087635-667F-4969-8367-577A0337852E}" type="sibTrans" cxnId="{44C42D36-905D-4640-A9B3-F0E1095514AD}">
      <dgm:prSet/>
      <dgm:spPr/>
      <dgm:t>
        <a:bodyPr/>
        <a:lstStyle/>
        <a:p>
          <a:pPr algn="just"/>
          <a:endParaRPr lang="ru-RU"/>
        </a:p>
      </dgm:t>
    </dgm:pt>
    <dgm:pt modelId="{E7823003-75E8-4362-A8A7-5D4CEFBA6B8A}">
      <dgm:prSet phldrT="[Текст]"/>
      <dgm:spPr/>
      <dgm:t>
        <a:bodyPr/>
        <a:lstStyle/>
        <a:p>
          <a:pPr algn="just"/>
          <a:r>
            <a:rPr lang="ru-RU"/>
            <a:t>Индикатор </a:t>
          </a:r>
          <a:r>
            <a:rPr lang="en-US"/>
            <a:t>I</a:t>
          </a:r>
          <a:r>
            <a:rPr lang="ru-RU"/>
            <a:t>.1.1</a:t>
          </a:r>
        </a:p>
      </dgm:t>
    </dgm:pt>
    <dgm:pt modelId="{49BAC54F-FE09-4453-A674-CC99EB1C75F3}" type="parTrans" cxnId="{2E300A84-2EC0-4837-B695-2C4F5D6998FD}">
      <dgm:prSet/>
      <dgm:spPr/>
      <dgm:t>
        <a:bodyPr/>
        <a:lstStyle/>
        <a:p>
          <a:pPr algn="just"/>
          <a:endParaRPr lang="ru-RU"/>
        </a:p>
      </dgm:t>
    </dgm:pt>
    <dgm:pt modelId="{3A9A8A38-24ED-400C-882A-63DBBCF4B410}" type="sibTrans" cxnId="{2E300A84-2EC0-4837-B695-2C4F5D6998FD}">
      <dgm:prSet/>
      <dgm:spPr/>
      <dgm:t>
        <a:bodyPr/>
        <a:lstStyle/>
        <a:p>
          <a:pPr algn="just"/>
          <a:endParaRPr lang="ru-RU"/>
        </a:p>
      </dgm:t>
    </dgm:pt>
    <dgm:pt modelId="{69F3196C-16E6-497F-B20A-C0F26E57D21B}">
      <dgm:prSet phldrT="[Текст]"/>
      <dgm:spPr/>
      <dgm:t>
        <a:bodyPr/>
        <a:lstStyle/>
        <a:p>
          <a:pPr algn="just"/>
          <a:r>
            <a:rPr lang="ru-RU"/>
            <a:t>Индикатор </a:t>
          </a:r>
          <a:r>
            <a:rPr lang="en-US"/>
            <a:t>I</a:t>
          </a:r>
          <a:r>
            <a:rPr lang="ru-RU"/>
            <a:t>.1.2</a:t>
          </a:r>
        </a:p>
      </dgm:t>
    </dgm:pt>
    <dgm:pt modelId="{7AC8E54D-FA4B-44D7-910D-04D13C9D8547}" type="parTrans" cxnId="{3A9CE16A-46B2-4DC5-9B07-CA5CD95D05C9}">
      <dgm:prSet/>
      <dgm:spPr/>
      <dgm:t>
        <a:bodyPr/>
        <a:lstStyle/>
        <a:p>
          <a:pPr algn="just"/>
          <a:endParaRPr lang="ru-RU"/>
        </a:p>
      </dgm:t>
    </dgm:pt>
    <dgm:pt modelId="{39D3AA37-8A06-4C6E-A05C-34FB653EA13E}" type="sibTrans" cxnId="{3A9CE16A-46B2-4DC5-9B07-CA5CD95D05C9}">
      <dgm:prSet/>
      <dgm:spPr/>
      <dgm:t>
        <a:bodyPr/>
        <a:lstStyle/>
        <a:p>
          <a:pPr algn="just"/>
          <a:endParaRPr lang="ru-RU"/>
        </a:p>
      </dgm:t>
    </dgm:pt>
    <dgm:pt modelId="{76F21346-F43E-4F5C-BC4A-F543C51C77A8}">
      <dgm:prSet phldrT="[Текст]"/>
      <dgm:spPr/>
      <dgm:t>
        <a:bodyPr/>
        <a:lstStyle/>
        <a:p>
          <a:pPr algn="just"/>
          <a:r>
            <a:rPr lang="ru-RU"/>
            <a:t>Показатель </a:t>
          </a:r>
          <a:r>
            <a:rPr lang="en-US"/>
            <a:t>I</a:t>
          </a:r>
          <a:r>
            <a:rPr lang="ru-RU"/>
            <a:t>.2</a:t>
          </a:r>
        </a:p>
      </dgm:t>
    </dgm:pt>
    <dgm:pt modelId="{60779189-AB5A-4657-8C9D-3EF0A0B20040}" type="parTrans" cxnId="{99358985-E075-4831-9485-0819F3EFF263}">
      <dgm:prSet/>
      <dgm:spPr/>
      <dgm:t>
        <a:bodyPr/>
        <a:lstStyle/>
        <a:p>
          <a:pPr algn="just"/>
          <a:endParaRPr lang="ru-RU"/>
        </a:p>
      </dgm:t>
    </dgm:pt>
    <dgm:pt modelId="{BAD42D38-7F3E-4E71-B10F-9F9C16D2F732}" type="sibTrans" cxnId="{99358985-E075-4831-9485-0819F3EFF263}">
      <dgm:prSet/>
      <dgm:spPr/>
      <dgm:t>
        <a:bodyPr/>
        <a:lstStyle/>
        <a:p>
          <a:pPr algn="just"/>
          <a:endParaRPr lang="ru-RU"/>
        </a:p>
      </dgm:t>
    </dgm:pt>
    <dgm:pt modelId="{CB0EED39-C0DA-46F6-85EC-3E0E7F7DFFF5}">
      <dgm:prSet phldrT="[Текст]"/>
      <dgm:spPr/>
      <dgm:t>
        <a:bodyPr/>
        <a:lstStyle/>
        <a:p>
          <a:pPr algn="just"/>
          <a:r>
            <a:rPr lang="ru-RU"/>
            <a:t>Индикатор </a:t>
          </a:r>
          <a:r>
            <a:rPr lang="en-US"/>
            <a:t>I</a:t>
          </a:r>
          <a:r>
            <a:rPr lang="ru-RU"/>
            <a:t>.2.1</a:t>
          </a:r>
        </a:p>
      </dgm:t>
    </dgm:pt>
    <dgm:pt modelId="{E0BE0023-6C05-4B45-A03C-5981BA3C264D}" type="parTrans" cxnId="{C3C11491-9B23-4BC5-8258-F5F4939CF18E}">
      <dgm:prSet/>
      <dgm:spPr/>
      <dgm:t>
        <a:bodyPr/>
        <a:lstStyle/>
        <a:p>
          <a:pPr algn="just"/>
          <a:endParaRPr lang="ru-RU"/>
        </a:p>
      </dgm:t>
    </dgm:pt>
    <dgm:pt modelId="{392F18C3-59C6-4F7D-B21F-6F9ABC484CC8}" type="sibTrans" cxnId="{C3C11491-9B23-4BC5-8258-F5F4939CF18E}">
      <dgm:prSet/>
      <dgm:spPr/>
      <dgm:t>
        <a:bodyPr/>
        <a:lstStyle/>
        <a:p>
          <a:pPr algn="just"/>
          <a:endParaRPr lang="ru-RU"/>
        </a:p>
      </dgm:t>
    </dgm:pt>
    <dgm:pt modelId="{74C32020-5D70-4AD9-B5C7-BE413B15B4AE}">
      <dgm:prSet phldrT="[Текст]"/>
      <dgm:spPr/>
      <dgm:t>
        <a:bodyPr/>
        <a:lstStyle/>
        <a:p>
          <a:pPr algn="just"/>
          <a:r>
            <a:rPr lang="ru-RU"/>
            <a:t>Индикатор </a:t>
          </a:r>
          <a:r>
            <a:rPr lang="en-US"/>
            <a:t>I</a:t>
          </a:r>
          <a:r>
            <a:rPr lang="ru-RU"/>
            <a:t>.1.</a:t>
          </a:r>
          <a:r>
            <a:rPr lang="en-US"/>
            <a:t>N</a:t>
          </a:r>
          <a:endParaRPr lang="ru-RU"/>
        </a:p>
      </dgm:t>
    </dgm:pt>
    <dgm:pt modelId="{3DD814C5-F964-4D3E-91E9-4F2744FE5B07}" type="parTrans" cxnId="{DD59C2F1-673F-427E-AAAD-864B7D3FC82A}">
      <dgm:prSet/>
      <dgm:spPr/>
      <dgm:t>
        <a:bodyPr/>
        <a:lstStyle/>
        <a:p>
          <a:pPr algn="just"/>
          <a:endParaRPr lang="ru-RU"/>
        </a:p>
      </dgm:t>
    </dgm:pt>
    <dgm:pt modelId="{98078ECB-08AE-46FB-80CF-21F10785758C}" type="sibTrans" cxnId="{DD59C2F1-673F-427E-AAAD-864B7D3FC82A}">
      <dgm:prSet/>
      <dgm:spPr/>
      <dgm:t>
        <a:bodyPr/>
        <a:lstStyle/>
        <a:p>
          <a:pPr algn="just"/>
          <a:endParaRPr lang="ru-RU"/>
        </a:p>
      </dgm:t>
    </dgm:pt>
    <dgm:pt modelId="{D1A44FE9-1101-4F1B-99F2-A3C981659EEB}">
      <dgm:prSet phldrT="[Текст]"/>
      <dgm:spPr/>
      <dgm:t>
        <a:bodyPr/>
        <a:lstStyle/>
        <a:p>
          <a:pPr algn="just"/>
          <a:r>
            <a:rPr lang="ru-RU"/>
            <a:t>Индикатор </a:t>
          </a:r>
          <a:r>
            <a:rPr lang="en-US"/>
            <a:t>I</a:t>
          </a:r>
          <a:r>
            <a:rPr lang="ru-RU"/>
            <a:t>.2.2</a:t>
          </a:r>
        </a:p>
      </dgm:t>
    </dgm:pt>
    <dgm:pt modelId="{1E2421C6-9460-4ED0-842A-BE640FFFBCC7}" type="parTrans" cxnId="{9F189F36-C96C-40A0-990D-84DF4ED9563D}">
      <dgm:prSet/>
      <dgm:spPr/>
      <dgm:t>
        <a:bodyPr/>
        <a:lstStyle/>
        <a:p>
          <a:pPr algn="just"/>
          <a:endParaRPr lang="ru-RU"/>
        </a:p>
      </dgm:t>
    </dgm:pt>
    <dgm:pt modelId="{DAEA5F64-9755-4AC7-8E97-50290227E8CF}" type="sibTrans" cxnId="{9F189F36-C96C-40A0-990D-84DF4ED9563D}">
      <dgm:prSet/>
      <dgm:spPr/>
      <dgm:t>
        <a:bodyPr/>
        <a:lstStyle/>
        <a:p>
          <a:pPr algn="just"/>
          <a:endParaRPr lang="ru-RU"/>
        </a:p>
      </dgm:t>
    </dgm:pt>
    <dgm:pt modelId="{2E0321D8-B1D1-4D27-901D-10CC258A5EA3}">
      <dgm:prSet phldrT="[Текст]"/>
      <dgm:spPr/>
      <dgm:t>
        <a:bodyPr/>
        <a:lstStyle/>
        <a:p>
          <a:pPr algn="just"/>
          <a:r>
            <a:rPr lang="ru-RU"/>
            <a:t>Индикатор </a:t>
          </a:r>
          <a:r>
            <a:rPr lang="en-US"/>
            <a:t>I</a:t>
          </a:r>
          <a:r>
            <a:rPr lang="ru-RU"/>
            <a:t>.2.</a:t>
          </a:r>
          <a:r>
            <a:rPr lang="en-US"/>
            <a:t>N</a:t>
          </a:r>
          <a:endParaRPr lang="ru-RU"/>
        </a:p>
      </dgm:t>
    </dgm:pt>
    <dgm:pt modelId="{5BD6EC0E-5E09-4887-B6DE-2B553A7C926C}" type="parTrans" cxnId="{975C3C30-3C7D-47AC-AA4F-5E71C56B53AC}">
      <dgm:prSet/>
      <dgm:spPr/>
      <dgm:t>
        <a:bodyPr/>
        <a:lstStyle/>
        <a:p>
          <a:pPr algn="just"/>
          <a:endParaRPr lang="ru-RU"/>
        </a:p>
      </dgm:t>
    </dgm:pt>
    <dgm:pt modelId="{0A567201-3204-402A-9243-315CFCEFA128}" type="sibTrans" cxnId="{975C3C30-3C7D-47AC-AA4F-5E71C56B53AC}">
      <dgm:prSet/>
      <dgm:spPr/>
      <dgm:t>
        <a:bodyPr/>
        <a:lstStyle/>
        <a:p>
          <a:pPr algn="just"/>
          <a:endParaRPr lang="ru-RU"/>
        </a:p>
      </dgm:t>
    </dgm:pt>
    <dgm:pt modelId="{5170A29F-D259-44D2-9A99-B28DE87FA637}">
      <dgm:prSet phldrT="[Текст]"/>
      <dgm:spPr/>
      <dgm:t>
        <a:bodyPr/>
        <a:lstStyle/>
        <a:p>
          <a:pPr algn="just"/>
          <a:r>
            <a:rPr lang="ru-RU"/>
            <a:t>Показатель </a:t>
          </a:r>
          <a:r>
            <a:rPr lang="en-US"/>
            <a:t>I</a:t>
          </a:r>
          <a:r>
            <a:rPr lang="ru-RU"/>
            <a:t>.</a:t>
          </a:r>
          <a:r>
            <a:rPr lang="en-US"/>
            <a:t>M</a:t>
          </a:r>
          <a:endParaRPr lang="ru-RU"/>
        </a:p>
      </dgm:t>
    </dgm:pt>
    <dgm:pt modelId="{8912FC9A-A8D7-42DC-ADDE-64E253DC4308}" type="parTrans" cxnId="{C1E6ABE2-2ACB-486C-BECD-09482B323755}">
      <dgm:prSet/>
      <dgm:spPr/>
      <dgm:t>
        <a:bodyPr/>
        <a:lstStyle/>
        <a:p>
          <a:pPr algn="just"/>
          <a:endParaRPr lang="ru-RU"/>
        </a:p>
      </dgm:t>
    </dgm:pt>
    <dgm:pt modelId="{42202910-03F5-4396-99D6-529A01FC28AF}" type="sibTrans" cxnId="{C1E6ABE2-2ACB-486C-BECD-09482B323755}">
      <dgm:prSet/>
      <dgm:spPr/>
      <dgm:t>
        <a:bodyPr/>
        <a:lstStyle/>
        <a:p>
          <a:pPr algn="just"/>
          <a:endParaRPr lang="ru-RU"/>
        </a:p>
      </dgm:t>
    </dgm:pt>
    <dgm:pt modelId="{6706BD87-80BB-4297-BE5A-DA8687EE2735}">
      <dgm:prSet phldrT="[Текст]"/>
      <dgm:spPr/>
      <dgm:t>
        <a:bodyPr/>
        <a:lstStyle/>
        <a:p>
          <a:pPr algn="just"/>
          <a:r>
            <a:rPr lang="ru-RU"/>
            <a:t>Индикатор </a:t>
          </a:r>
          <a:r>
            <a:rPr lang="en-US"/>
            <a:t>I</a:t>
          </a:r>
          <a:r>
            <a:rPr lang="ru-RU"/>
            <a:t>.</a:t>
          </a:r>
          <a:r>
            <a:rPr lang="en-US"/>
            <a:t>M</a:t>
          </a:r>
          <a:r>
            <a:rPr lang="ru-RU"/>
            <a:t>.1</a:t>
          </a:r>
        </a:p>
      </dgm:t>
    </dgm:pt>
    <dgm:pt modelId="{D7B3177B-75BF-4B6A-B721-BF518B6AE8CA}" type="parTrans" cxnId="{C5AD7731-4E9F-42AC-8EDE-4E66A1FC68FB}">
      <dgm:prSet/>
      <dgm:spPr/>
      <dgm:t>
        <a:bodyPr/>
        <a:lstStyle/>
        <a:p>
          <a:pPr algn="just"/>
          <a:endParaRPr lang="ru-RU"/>
        </a:p>
      </dgm:t>
    </dgm:pt>
    <dgm:pt modelId="{2CE9301C-3398-4B8A-8225-8E8A99C6B60E}" type="sibTrans" cxnId="{C5AD7731-4E9F-42AC-8EDE-4E66A1FC68FB}">
      <dgm:prSet/>
      <dgm:spPr/>
      <dgm:t>
        <a:bodyPr/>
        <a:lstStyle/>
        <a:p>
          <a:pPr algn="just"/>
          <a:endParaRPr lang="ru-RU"/>
        </a:p>
      </dgm:t>
    </dgm:pt>
    <dgm:pt modelId="{576A3CAF-B7FF-428B-994B-FA71B4415037}">
      <dgm:prSet phldrT="[Текст]"/>
      <dgm:spPr/>
      <dgm:t>
        <a:bodyPr/>
        <a:lstStyle/>
        <a:p>
          <a:pPr algn="just"/>
          <a:r>
            <a:rPr lang="ru-RU"/>
            <a:t>Индикатор </a:t>
          </a:r>
          <a:r>
            <a:rPr lang="en-US"/>
            <a:t>I</a:t>
          </a:r>
          <a:r>
            <a:rPr lang="ru-RU"/>
            <a:t>.</a:t>
          </a:r>
          <a:r>
            <a:rPr lang="en-US"/>
            <a:t>M</a:t>
          </a:r>
          <a:r>
            <a:rPr lang="ru-RU"/>
            <a:t>.2</a:t>
          </a:r>
        </a:p>
      </dgm:t>
    </dgm:pt>
    <dgm:pt modelId="{4BA56BBB-65BD-4BE4-B231-5F45A77D3120}" type="parTrans" cxnId="{F27D6E52-2423-40C5-9550-89AD18F7824B}">
      <dgm:prSet/>
      <dgm:spPr/>
      <dgm:t>
        <a:bodyPr/>
        <a:lstStyle/>
        <a:p>
          <a:pPr algn="just"/>
          <a:endParaRPr lang="ru-RU"/>
        </a:p>
      </dgm:t>
    </dgm:pt>
    <dgm:pt modelId="{16961B8E-78C5-446B-B889-C255E9FFB3A2}" type="sibTrans" cxnId="{F27D6E52-2423-40C5-9550-89AD18F7824B}">
      <dgm:prSet/>
      <dgm:spPr/>
      <dgm:t>
        <a:bodyPr/>
        <a:lstStyle/>
        <a:p>
          <a:pPr algn="just"/>
          <a:endParaRPr lang="ru-RU"/>
        </a:p>
      </dgm:t>
    </dgm:pt>
    <dgm:pt modelId="{330882B9-680B-48C8-9808-41F348A06ABD}">
      <dgm:prSet phldrT="[Текст]"/>
      <dgm:spPr/>
      <dgm:t>
        <a:bodyPr/>
        <a:lstStyle/>
        <a:p>
          <a:pPr algn="just"/>
          <a:r>
            <a:rPr lang="ru-RU"/>
            <a:t>Индикатор </a:t>
          </a:r>
          <a:r>
            <a:rPr lang="en-US"/>
            <a:t>I</a:t>
          </a:r>
          <a:r>
            <a:rPr lang="ru-RU"/>
            <a:t>.</a:t>
          </a:r>
          <a:r>
            <a:rPr lang="en-US"/>
            <a:t>M</a:t>
          </a:r>
          <a:r>
            <a:rPr lang="ru-RU"/>
            <a:t>.</a:t>
          </a:r>
          <a:r>
            <a:rPr lang="en-US"/>
            <a:t>N</a:t>
          </a:r>
          <a:endParaRPr lang="ru-RU"/>
        </a:p>
      </dgm:t>
    </dgm:pt>
    <dgm:pt modelId="{D2A5F5C1-9603-4D09-B19D-FEACCFE7EB6F}" type="parTrans" cxnId="{53189354-082A-4CD7-80D7-15C2114374CB}">
      <dgm:prSet/>
      <dgm:spPr/>
      <dgm:t>
        <a:bodyPr/>
        <a:lstStyle/>
        <a:p>
          <a:pPr algn="just"/>
          <a:endParaRPr lang="ru-RU"/>
        </a:p>
      </dgm:t>
    </dgm:pt>
    <dgm:pt modelId="{978175EB-90E5-4DBB-AE29-0E9EEEA56BD2}" type="sibTrans" cxnId="{53189354-082A-4CD7-80D7-15C2114374CB}">
      <dgm:prSet/>
      <dgm:spPr/>
      <dgm:t>
        <a:bodyPr/>
        <a:lstStyle/>
        <a:p>
          <a:pPr algn="just"/>
          <a:endParaRPr lang="ru-RU"/>
        </a:p>
      </dgm:t>
    </dgm:pt>
    <dgm:pt modelId="{86CF6BAC-29F6-4042-B12B-084E1CF36702}">
      <dgm:prSet phldrT="[Текст]"/>
      <dgm:spPr/>
      <dgm:t>
        <a:bodyPr/>
        <a:lstStyle/>
        <a:p>
          <a:pPr algn="just"/>
          <a:r>
            <a:rPr lang="ru-RU"/>
            <a:t>Индекс области </a:t>
          </a:r>
          <a:r>
            <a:rPr lang="en-US"/>
            <a:t>II</a:t>
          </a:r>
          <a:endParaRPr lang="ru-RU"/>
        </a:p>
      </dgm:t>
    </dgm:pt>
    <dgm:pt modelId="{8A7EF415-B9F0-4326-B19B-29099521E2E3}" type="parTrans" cxnId="{FCB58F36-870C-47C8-9AC1-F5E8B9D2D6A7}">
      <dgm:prSet/>
      <dgm:spPr/>
      <dgm:t>
        <a:bodyPr/>
        <a:lstStyle/>
        <a:p>
          <a:pPr algn="just"/>
          <a:endParaRPr lang="ru-RU"/>
        </a:p>
      </dgm:t>
    </dgm:pt>
    <dgm:pt modelId="{FFAFB0B4-01F5-45F2-8EDB-C5B25F693F17}" type="sibTrans" cxnId="{FCB58F36-870C-47C8-9AC1-F5E8B9D2D6A7}">
      <dgm:prSet/>
      <dgm:spPr/>
      <dgm:t>
        <a:bodyPr/>
        <a:lstStyle/>
        <a:p>
          <a:pPr algn="just"/>
          <a:endParaRPr lang="ru-RU"/>
        </a:p>
      </dgm:t>
    </dgm:pt>
    <dgm:pt modelId="{DDA3D223-4DD1-4958-8541-E708A3330481}">
      <dgm:prSet phldrT="[Текст]"/>
      <dgm:spPr/>
      <dgm:t>
        <a:bodyPr/>
        <a:lstStyle/>
        <a:p>
          <a:pPr algn="just"/>
          <a:r>
            <a:rPr lang="ru-RU"/>
            <a:t>Индекс области ...</a:t>
          </a:r>
        </a:p>
      </dgm:t>
    </dgm:pt>
    <dgm:pt modelId="{D27D1587-7F63-4FBE-AED5-F4A1EB09DCA3}" type="parTrans" cxnId="{C8AFFF0E-6707-4595-8A6C-C27FE125EA49}">
      <dgm:prSet/>
      <dgm:spPr/>
      <dgm:t>
        <a:bodyPr/>
        <a:lstStyle/>
        <a:p>
          <a:pPr algn="just"/>
          <a:endParaRPr lang="ru-RU"/>
        </a:p>
      </dgm:t>
    </dgm:pt>
    <dgm:pt modelId="{16F861F8-F8D6-4897-86FB-9005EF999C0E}" type="sibTrans" cxnId="{C8AFFF0E-6707-4595-8A6C-C27FE125EA49}">
      <dgm:prSet/>
      <dgm:spPr/>
      <dgm:t>
        <a:bodyPr/>
        <a:lstStyle/>
        <a:p>
          <a:pPr algn="just"/>
          <a:endParaRPr lang="ru-RU"/>
        </a:p>
      </dgm:t>
    </dgm:pt>
    <dgm:pt modelId="{6EE845D4-5949-41C1-9A13-6DB40A8F52F7}">
      <dgm:prSet phldrT="[Текст]"/>
      <dgm:spPr/>
      <dgm:t>
        <a:bodyPr/>
        <a:lstStyle/>
        <a:p>
          <a:pPr algn="just"/>
          <a:r>
            <a:rPr lang="ru-RU"/>
            <a:t>...</a:t>
          </a:r>
        </a:p>
      </dgm:t>
    </dgm:pt>
    <dgm:pt modelId="{F44BA6B1-4551-401D-A536-A4573F105694}" type="parTrans" cxnId="{CF0C4398-C231-4DC9-BCB6-8BC9509C15F7}">
      <dgm:prSet/>
      <dgm:spPr/>
      <dgm:t>
        <a:bodyPr/>
        <a:lstStyle/>
        <a:p>
          <a:pPr algn="just"/>
          <a:endParaRPr lang="ru-RU"/>
        </a:p>
      </dgm:t>
    </dgm:pt>
    <dgm:pt modelId="{59A8A5A1-0DA0-4084-85D8-1D18B6C2513F}" type="sibTrans" cxnId="{CF0C4398-C231-4DC9-BCB6-8BC9509C15F7}">
      <dgm:prSet/>
      <dgm:spPr/>
      <dgm:t>
        <a:bodyPr/>
        <a:lstStyle/>
        <a:p>
          <a:pPr algn="just"/>
          <a:endParaRPr lang="ru-RU"/>
        </a:p>
      </dgm:t>
    </dgm:pt>
    <dgm:pt modelId="{35B84D2F-138D-47FB-8BAA-6AFA64F63486}">
      <dgm:prSet phldrT="[Текст]"/>
      <dgm:spPr/>
      <dgm:t>
        <a:bodyPr/>
        <a:lstStyle/>
        <a:p>
          <a:pPr algn="just"/>
          <a:r>
            <a:rPr lang="ru-RU"/>
            <a:t>...</a:t>
          </a:r>
        </a:p>
      </dgm:t>
    </dgm:pt>
    <dgm:pt modelId="{FB57D899-9506-4B09-8ED6-DF10B6D333ED}" type="parTrans" cxnId="{A5D2EEAB-15E3-4D7B-BF4D-D66F70D74C5A}">
      <dgm:prSet/>
      <dgm:spPr/>
      <dgm:t>
        <a:bodyPr/>
        <a:lstStyle/>
        <a:p>
          <a:pPr algn="just"/>
          <a:endParaRPr lang="ru-RU"/>
        </a:p>
      </dgm:t>
    </dgm:pt>
    <dgm:pt modelId="{E9B08566-C588-47C3-B8B5-571A31BCE264}" type="sibTrans" cxnId="{A5D2EEAB-15E3-4D7B-BF4D-D66F70D74C5A}">
      <dgm:prSet/>
      <dgm:spPr/>
      <dgm:t>
        <a:bodyPr/>
        <a:lstStyle/>
        <a:p>
          <a:pPr algn="just"/>
          <a:endParaRPr lang="ru-RU"/>
        </a:p>
      </dgm:t>
    </dgm:pt>
    <dgm:pt modelId="{AB784611-8183-4AB3-9C23-EB462820F52A}">
      <dgm:prSet phldrT="[Текст]"/>
      <dgm:spPr/>
      <dgm:t>
        <a:bodyPr/>
        <a:lstStyle/>
        <a:p>
          <a:pPr algn="just"/>
          <a:r>
            <a:rPr lang="ru-RU"/>
            <a:t>...</a:t>
          </a:r>
        </a:p>
      </dgm:t>
    </dgm:pt>
    <dgm:pt modelId="{5F430C2D-140F-47DF-B051-C9694CEEC129}" type="parTrans" cxnId="{6D8BF966-0536-4021-AD33-179C71895666}">
      <dgm:prSet/>
      <dgm:spPr/>
      <dgm:t>
        <a:bodyPr/>
        <a:lstStyle/>
        <a:p>
          <a:pPr algn="just"/>
          <a:endParaRPr lang="ru-RU"/>
        </a:p>
      </dgm:t>
    </dgm:pt>
    <dgm:pt modelId="{9C659F4F-AA97-4795-B2CD-767BAE987EB6}" type="sibTrans" cxnId="{6D8BF966-0536-4021-AD33-179C71895666}">
      <dgm:prSet/>
      <dgm:spPr/>
      <dgm:t>
        <a:bodyPr/>
        <a:lstStyle/>
        <a:p>
          <a:pPr algn="just"/>
          <a:endParaRPr lang="ru-RU"/>
        </a:p>
      </dgm:t>
    </dgm:pt>
    <dgm:pt modelId="{F219AF81-D2EF-417F-A5CD-615AC531B304}">
      <dgm:prSet phldrT="[Текст]"/>
      <dgm:spPr/>
      <dgm:t>
        <a:bodyPr/>
        <a:lstStyle/>
        <a:p>
          <a:pPr algn="just"/>
          <a:r>
            <a:rPr lang="ru-RU"/>
            <a:t>...</a:t>
          </a:r>
        </a:p>
      </dgm:t>
    </dgm:pt>
    <dgm:pt modelId="{F2D5DD3B-1227-4F50-A5EC-3676AB5888A8}" type="parTrans" cxnId="{1E99C0B6-5958-4B0C-A4B4-3E1ABBB08549}">
      <dgm:prSet/>
      <dgm:spPr/>
      <dgm:t>
        <a:bodyPr/>
        <a:lstStyle/>
        <a:p>
          <a:pPr algn="just"/>
          <a:endParaRPr lang="ru-RU"/>
        </a:p>
      </dgm:t>
    </dgm:pt>
    <dgm:pt modelId="{883CD3B0-6F94-46C5-97A7-A30358DEEDEF}" type="sibTrans" cxnId="{1E99C0B6-5958-4B0C-A4B4-3E1ABBB08549}">
      <dgm:prSet/>
      <dgm:spPr/>
      <dgm:t>
        <a:bodyPr/>
        <a:lstStyle/>
        <a:p>
          <a:pPr algn="just"/>
          <a:endParaRPr lang="ru-RU"/>
        </a:p>
      </dgm:t>
    </dgm:pt>
    <dgm:pt modelId="{1D41DB11-F5C0-4BA8-9FEF-D368122B152E}" type="pres">
      <dgm:prSet presAssocID="{5B9FA071-DBDF-46F9-8EA7-03B71D2F2F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090114B-2B60-463B-98BE-2019E063D233}" type="pres">
      <dgm:prSet presAssocID="{2480DA54-CB4F-4EE0-9E13-7A11D47B6560}" presName="hierRoot1" presStyleCnt="0">
        <dgm:presLayoutVars>
          <dgm:hierBranch val="init"/>
        </dgm:presLayoutVars>
      </dgm:prSet>
      <dgm:spPr/>
    </dgm:pt>
    <dgm:pt modelId="{712A1DCA-8483-4EAA-B791-DA2A1DF01A1F}" type="pres">
      <dgm:prSet presAssocID="{2480DA54-CB4F-4EE0-9E13-7A11D47B6560}" presName="rootComposite1" presStyleCnt="0"/>
      <dgm:spPr/>
    </dgm:pt>
    <dgm:pt modelId="{8FDB7EF5-53DA-4FE7-91E0-0510394FBBD3}" type="pres">
      <dgm:prSet presAssocID="{2480DA54-CB4F-4EE0-9E13-7A11D47B6560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40D60F-C209-40BF-8EFD-39859975BB32}" type="pres">
      <dgm:prSet presAssocID="{2480DA54-CB4F-4EE0-9E13-7A11D47B656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9FC5B32-0682-4E90-ABD0-E313606E4541}" type="pres">
      <dgm:prSet presAssocID="{2480DA54-CB4F-4EE0-9E13-7A11D47B6560}" presName="hierChild2" presStyleCnt="0"/>
      <dgm:spPr/>
    </dgm:pt>
    <dgm:pt modelId="{29948A76-E915-450E-A48C-BB89445E7C8C}" type="pres">
      <dgm:prSet presAssocID="{ED91787C-722B-4159-9392-0D646823D9D1}" presName="Name37" presStyleLbl="parChTrans1D2" presStyleIdx="0" presStyleCnt="5"/>
      <dgm:spPr/>
      <dgm:t>
        <a:bodyPr/>
        <a:lstStyle/>
        <a:p>
          <a:endParaRPr lang="ru-RU"/>
        </a:p>
      </dgm:t>
    </dgm:pt>
    <dgm:pt modelId="{86DFD567-93EF-4953-A5D7-B2456B79B7E6}" type="pres">
      <dgm:prSet presAssocID="{C7DB7E3F-1AC7-4C8E-A4B7-3C00F90BB97D}" presName="hierRoot2" presStyleCnt="0">
        <dgm:presLayoutVars>
          <dgm:hierBranch val="init"/>
        </dgm:presLayoutVars>
      </dgm:prSet>
      <dgm:spPr/>
    </dgm:pt>
    <dgm:pt modelId="{1BCB1464-01C7-4F1F-848C-7CD844AF0F5B}" type="pres">
      <dgm:prSet presAssocID="{C7DB7E3F-1AC7-4C8E-A4B7-3C00F90BB97D}" presName="rootComposite" presStyleCnt="0"/>
      <dgm:spPr/>
    </dgm:pt>
    <dgm:pt modelId="{5F6710E1-D187-4731-8FBA-CF396A32DB9A}" type="pres">
      <dgm:prSet presAssocID="{C7DB7E3F-1AC7-4C8E-A4B7-3C00F90BB97D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994A66-862D-4451-9805-F24B25DB255F}" type="pres">
      <dgm:prSet presAssocID="{C7DB7E3F-1AC7-4C8E-A4B7-3C00F90BB97D}" presName="rootConnector" presStyleLbl="node2" presStyleIdx="0" presStyleCnt="5"/>
      <dgm:spPr/>
      <dgm:t>
        <a:bodyPr/>
        <a:lstStyle/>
        <a:p>
          <a:endParaRPr lang="ru-RU"/>
        </a:p>
      </dgm:t>
    </dgm:pt>
    <dgm:pt modelId="{3DD9525F-FD0A-4B05-8F4F-64966A04855A}" type="pres">
      <dgm:prSet presAssocID="{C7DB7E3F-1AC7-4C8E-A4B7-3C00F90BB97D}" presName="hierChild4" presStyleCnt="0"/>
      <dgm:spPr/>
    </dgm:pt>
    <dgm:pt modelId="{803DAAA8-B251-4AA9-988C-C16A5F7CA980}" type="pres">
      <dgm:prSet presAssocID="{49BAC54F-FE09-4453-A674-CC99EB1C75F3}" presName="Name37" presStyleLbl="parChTrans1D3" presStyleIdx="0" presStyleCnt="11"/>
      <dgm:spPr/>
      <dgm:t>
        <a:bodyPr/>
        <a:lstStyle/>
        <a:p>
          <a:endParaRPr lang="ru-RU"/>
        </a:p>
      </dgm:t>
    </dgm:pt>
    <dgm:pt modelId="{A556249A-77EA-4FD7-AB98-15E6FEC93048}" type="pres">
      <dgm:prSet presAssocID="{E7823003-75E8-4362-A8A7-5D4CEFBA6B8A}" presName="hierRoot2" presStyleCnt="0">
        <dgm:presLayoutVars>
          <dgm:hierBranch val="init"/>
        </dgm:presLayoutVars>
      </dgm:prSet>
      <dgm:spPr/>
    </dgm:pt>
    <dgm:pt modelId="{A2DF6F75-1F9A-440D-9833-E5E9E61F5E28}" type="pres">
      <dgm:prSet presAssocID="{E7823003-75E8-4362-A8A7-5D4CEFBA6B8A}" presName="rootComposite" presStyleCnt="0"/>
      <dgm:spPr/>
    </dgm:pt>
    <dgm:pt modelId="{4A0E39B0-E8E8-411C-8169-1EC340EB7633}" type="pres">
      <dgm:prSet presAssocID="{E7823003-75E8-4362-A8A7-5D4CEFBA6B8A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79F8F7-D0DB-4090-9A2C-ECBB3B752216}" type="pres">
      <dgm:prSet presAssocID="{E7823003-75E8-4362-A8A7-5D4CEFBA6B8A}" presName="rootConnector" presStyleLbl="node3" presStyleIdx="0" presStyleCnt="11"/>
      <dgm:spPr/>
      <dgm:t>
        <a:bodyPr/>
        <a:lstStyle/>
        <a:p>
          <a:endParaRPr lang="ru-RU"/>
        </a:p>
      </dgm:t>
    </dgm:pt>
    <dgm:pt modelId="{49BE4695-5D61-4E11-8D9B-0B5C1F2AA0C0}" type="pres">
      <dgm:prSet presAssocID="{E7823003-75E8-4362-A8A7-5D4CEFBA6B8A}" presName="hierChild4" presStyleCnt="0"/>
      <dgm:spPr/>
    </dgm:pt>
    <dgm:pt modelId="{599734C1-E25A-4342-A90F-67C962D124ED}" type="pres">
      <dgm:prSet presAssocID="{E7823003-75E8-4362-A8A7-5D4CEFBA6B8A}" presName="hierChild5" presStyleCnt="0"/>
      <dgm:spPr/>
    </dgm:pt>
    <dgm:pt modelId="{158DD6F5-3E08-40C6-A9B4-0FD2D184BA10}" type="pres">
      <dgm:prSet presAssocID="{7AC8E54D-FA4B-44D7-910D-04D13C9D8547}" presName="Name37" presStyleLbl="parChTrans1D3" presStyleIdx="1" presStyleCnt="11"/>
      <dgm:spPr/>
      <dgm:t>
        <a:bodyPr/>
        <a:lstStyle/>
        <a:p>
          <a:endParaRPr lang="ru-RU"/>
        </a:p>
      </dgm:t>
    </dgm:pt>
    <dgm:pt modelId="{867CBD49-9B7D-4730-A268-1552CF28D0D2}" type="pres">
      <dgm:prSet presAssocID="{69F3196C-16E6-497F-B20A-C0F26E57D21B}" presName="hierRoot2" presStyleCnt="0">
        <dgm:presLayoutVars>
          <dgm:hierBranch val="init"/>
        </dgm:presLayoutVars>
      </dgm:prSet>
      <dgm:spPr/>
    </dgm:pt>
    <dgm:pt modelId="{13165569-871A-4620-A46F-FE035A3ACDFB}" type="pres">
      <dgm:prSet presAssocID="{69F3196C-16E6-497F-B20A-C0F26E57D21B}" presName="rootComposite" presStyleCnt="0"/>
      <dgm:spPr/>
    </dgm:pt>
    <dgm:pt modelId="{6CA50FE4-9F6D-4114-910F-B15B02AD264F}" type="pres">
      <dgm:prSet presAssocID="{69F3196C-16E6-497F-B20A-C0F26E57D21B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1F21BA-4F3C-4032-AC10-DB8471F64042}" type="pres">
      <dgm:prSet presAssocID="{69F3196C-16E6-497F-B20A-C0F26E57D21B}" presName="rootConnector" presStyleLbl="node3" presStyleIdx="1" presStyleCnt="11"/>
      <dgm:spPr/>
      <dgm:t>
        <a:bodyPr/>
        <a:lstStyle/>
        <a:p>
          <a:endParaRPr lang="ru-RU"/>
        </a:p>
      </dgm:t>
    </dgm:pt>
    <dgm:pt modelId="{A38660F7-C22A-4A42-A2CB-59336855EE1E}" type="pres">
      <dgm:prSet presAssocID="{69F3196C-16E6-497F-B20A-C0F26E57D21B}" presName="hierChild4" presStyleCnt="0"/>
      <dgm:spPr/>
    </dgm:pt>
    <dgm:pt modelId="{F7E8083D-EFF9-4AA1-8875-140C9E55AA31}" type="pres">
      <dgm:prSet presAssocID="{69F3196C-16E6-497F-B20A-C0F26E57D21B}" presName="hierChild5" presStyleCnt="0"/>
      <dgm:spPr/>
    </dgm:pt>
    <dgm:pt modelId="{24A25117-28F0-46B2-9D33-DF91CEB85E24}" type="pres">
      <dgm:prSet presAssocID="{3DD814C5-F964-4D3E-91E9-4F2744FE5B07}" presName="Name37" presStyleLbl="parChTrans1D3" presStyleIdx="2" presStyleCnt="11"/>
      <dgm:spPr/>
      <dgm:t>
        <a:bodyPr/>
        <a:lstStyle/>
        <a:p>
          <a:endParaRPr lang="ru-RU"/>
        </a:p>
      </dgm:t>
    </dgm:pt>
    <dgm:pt modelId="{C9209F11-91C3-49A1-BBE5-83D0433BB99B}" type="pres">
      <dgm:prSet presAssocID="{74C32020-5D70-4AD9-B5C7-BE413B15B4AE}" presName="hierRoot2" presStyleCnt="0">
        <dgm:presLayoutVars>
          <dgm:hierBranch val="init"/>
        </dgm:presLayoutVars>
      </dgm:prSet>
      <dgm:spPr/>
    </dgm:pt>
    <dgm:pt modelId="{3A2CD210-5F84-4FF8-A347-63A80A1EADF5}" type="pres">
      <dgm:prSet presAssocID="{74C32020-5D70-4AD9-B5C7-BE413B15B4AE}" presName="rootComposite" presStyleCnt="0"/>
      <dgm:spPr/>
    </dgm:pt>
    <dgm:pt modelId="{B8BC64B9-B7CE-41A7-AC26-DC18B6960D38}" type="pres">
      <dgm:prSet presAssocID="{74C32020-5D70-4AD9-B5C7-BE413B15B4AE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85BA60-7A7D-467F-AD59-E017EF00C25E}" type="pres">
      <dgm:prSet presAssocID="{74C32020-5D70-4AD9-B5C7-BE413B15B4AE}" presName="rootConnector" presStyleLbl="node3" presStyleIdx="2" presStyleCnt="11"/>
      <dgm:spPr/>
      <dgm:t>
        <a:bodyPr/>
        <a:lstStyle/>
        <a:p>
          <a:endParaRPr lang="ru-RU"/>
        </a:p>
      </dgm:t>
    </dgm:pt>
    <dgm:pt modelId="{1C74B308-F6BF-4A8D-BFAD-D3D140B07D0C}" type="pres">
      <dgm:prSet presAssocID="{74C32020-5D70-4AD9-B5C7-BE413B15B4AE}" presName="hierChild4" presStyleCnt="0"/>
      <dgm:spPr/>
    </dgm:pt>
    <dgm:pt modelId="{CB62FA6A-F75C-4084-AC64-B0A2A6F8B6CF}" type="pres">
      <dgm:prSet presAssocID="{74C32020-5D70-4AD9-B5C7-BE413B15B4AE}" presName="hierChild5" presStyleCnt="0"/>
      <dgm:spPr/>
    </dgm:pt>
    <dgm:pt modelId="{19037C66-F5DC-4DD6-A99C-E819C0001FF1}" type="pres">
      <dgm:prSet presAssocID="{C7DB7E3F-1AC7-4C8E-A4B7-3C00F90BB97D}" presName="hierChild5" presStyleCnt="0"/>
      <dgm:spPr/>
    </dgm:pt>
    <dgm:pt modelId="{43C48266-EB09-4F71-B8F2-B8EC40521605}" type="pres">
      <dgm:prSet presAssocID="{60779189-AB5A-4657-8C9D-3EF0A0B20040}" presName="Name37" presStyleLbl="parChTrans1D2" presStyleIdx="1" presStyleCnt="5"/>
      <dgm:spPr/>
      <dgm:t>
        <a:bodyPr/>
        <a:lstStyle/>
        <a:p>
          <a:endParaRPr lang="ru-RU"/>
        </a:p>
      </dgm:t>
    </dgm:pt>
    <dgm:pt modelId="{F8F18E8F-18BA-4FDE-AD1F-1A5C3EDF8339}" type="pres">
      <dgm:prSet presAssocID="{76F21346-F43E-4F5C-BC4A-F543C51C77A8}" presName="hierRoot2" presStyleCnt="0">
        <dgm:presLayoutVars>
          <dgm:hierBranch val="init"/>
        </dgm:presLayoutVars>
      </dgm:prSet>
      <dgm:spPr/>
    </dgm:pt>
    <dgm:pt modelId="{6F120B3C-C0F4-4C80-BA16-534335880074}" type="pres">
      <dgm:prSet presAssocID="{76F21346-F43E-4F5C-BC4A-F543C51C77A8}" presName="rootComposite" presStyleCnt="0"/>
      <dgm:spPr/>
    </dgm:pt>
    <dgm:pt modelId="{F35DE6E2-909F-4CC0-9401-E4A4EA390661}" type="pres">
      <dgm:prSet presAssocID="{76F21346-F43E-4F5C-BC4A-F543C51C77A8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7B529A-7365-4479-9B01-959EB281EFE3}" type="pres">
      <dgm:prSet presAssocID="{76F21346-F43E-4F5C-BC4A-F543C51C77A8}" presName="rootConnector" presStyleLbl="node2" presStyleIdx="1" presStyleCnt="5"/>
      <dgm:spPr/>
      <dgm:t>
        <a:bodyPr/>
        <a:lstStyle/>
        <a:p>
          <a:endParaRPr lang="ru-RU"/>
        </a:p>
      </dgm:t>
    </dgm:pt>
    <dgm:pt modelId="{72C614BD-7052-4EF3-A573-C1EEC01B7327}" type="pres">
      <dgm:prSet presAssocID="{76F21346-F43E-4F5C-BC4A-F543C51C77A8}" presName="hierChild4" presStyleCnt="0"/>
      <dgm:spPr/>
    </dgm:pt>
    <dgm:pt modelId="{7DC7CAA3-5590-4D44-8A36-762263AB11D8}" type="pres">
      <dgm:prSet presAssocID="{E0BE0023-6C05-4B45-A03C-5981BA3C264D}" presName="Name37" presStyleLbl="parChTrans1D3" presStyleIdx="3" presStyleCnt="11"/>
      <dgm:spPr/>
      <dgm:t>
        <a:bodyPr/>
        <a:lstStyle/>
        <a:p>
          <a:endParaRPr lang="ru-RU"/>
        </a:p>
      </dgm:t>
    </dgm:pt>
    <dgm:pt modelId="{51CD0916-105A-4F0E-9C74-34035D0A7CCF}" type="pres">
      <dgm:prSet presAssocID="{CB0EED39-C0DA-46F6-85EC-3E0E7F7DFFF5}" presName="hierRoot2" presStyleCnt="0">
        <dgm:presLayoutVars>
          <dgm:hierBranch val="init"/>
        </dgm:presLayoutVars>
      </dgm:prSet>
      <dgm:spPr/>
    </dgm:pt>
    <dgm:pt modelId="{97552E39-E259-436B-AE85-E22A0B1855D4}" type="pres">
      <dgm:prSet presAssocID="{CB0EED39-C0DA-46F6-85EC-3E0E7F7DFFF5}" presName="rootComposite" presStyleCnt="0"/>
      <dgm:spPr/>
    </dgm:pt>
    <dgm:pt modelId="{09662778-C3B5-4609-9C68-D9BBE7E7FB1C}" type="pres">
      <dgm:prSet presAssocID="{CB0EED39-C0DA-46F6-85EC-3E0E7F7DFFF5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A3F70B-7F0C-4D9F-BB2D-01B5BD22FEC2}" type="pres">
      <dgm:prSet presAssocID="{CB0EED39-C0DA-46F6-85EC-3E0E7F7DFFF5}" presName="rootConnector" presStyleLbl="node3" presStyleIdx="3" presStyleCnt="11"/>
      <dgm:spPr/>
      <dgm:t>
        <a:bodyPr/>
        <a:lstStyle/>
        <a:p>
          <a:endParaRPr lang="ru-RU"/>
        </a:p>
      </dgm:t>
    </dgm:pt>
    <dgm:pt modelId="{9ABB61DC-83C9-4722-BDCD-1877F3A2369C}" type="pres">
      <dgm:prSet presAssocID="{CB0EED39-C0DA-46F6-85EC-3E0E7F7DFFF5}" presName="hierChild4" presStyleCnt="0"/>
      <dgm:spPr/>
    </dgm:pt>
    <dgm:pt modelId="{770F4AF7-CC36-42DB-9F8F-358D69A154D2}" type="pres">
      <dgm:prSet presAssocID="{CB0EED39-C0DA-46F6-85EC-3E0E7F7DFFF5}" presName="hierChild5" presStyleCnt="0"/>
      <dgm:spPr/>
    </dgm:pt>
    <dgm:pt modelId="{69BF3E20-8C4D-4D28-B3C6-CE699D4F185E}" type="pres">
      <dgm:prSet presAssocID="{1E2421C6-9460-4ED0-842A-BE640FFFBCC7}" presName="Name37" presStyleLbl="parChTrans1D3" presStyleIdx="4" presStyleCnt="11"/>
      <dgm:spPr/>
      <dgm:t>
        <a:bodyPr/>
        <a:lstStyle/>
        <a:p>
          <a:endParaRPr lang="ru-RU"/>
        </a:p>
      </dgm:t>
    </dgm:pt>
    <dgm:pt modelId="{346D8AA3-7369-4C29-B224-199699FD1DE9}" type="pres">
      <dgm:prSet presAssocID="{D1A44FE9-1101-4F1B-99F2-A3C981659EEB}" presName="hierRoot2" presStyleCnt="0">
        <dgm:presLayoutVars>
          <dgm:hierBranch val="init"/>
        </dgm:presLayoutVars>
      </dgm:prSet>
      <dgm:spPr/>
    </dgm:pt>
    <dgm:pt modelId="{01DCFD44-2228-4B1D-966C-EF36DAD12CB6}" type="pres">
      <dgm:prSet presAssocID="{D1A44FE9-1101-4F1B-99F2-A3C981659EEB}" presName="rootComposite" presStyleCnt="0"/>
      <dgm:spPr/>
    </dgm:pt>
    <dgm:pt modelId="{490C2920-3B41-42D7-985F-0E5128C8F847}" type="pres">
      <dgm:prSet presAssocID="{D1A44FE9-1101-4F1B-99F2-A3C981659EEB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2D1F68-171E-46C7-852B-759AF875F531}" type="pres">
      <dgm:prSet presAssocID="{D1A44FE9-1101-4F1B-99F2-A3C981659EEB}" presName="rootConnector" presStyleLbl="node3" presStyleIdx="4" presStyleCnt="11"/>
      <dgm:spPr/>
      <dgm:t>
        <a:bodyPr/>
        <a:lstStyle/>
        <a:p>
          <a:endParaRPr lang="ru-RU"/>
        </a:p>
      </dgm:t>
    </dgm:pt>
    <dgm:pt modelId="{514BDBBF-F1BE-4DD0-B91C-0706DE583360}" type="pres">
      <dgm:prSet presAssocID="{D1A44FE9-1101-4F1B-99F2-A3C981659EEB}" presName="hierChild4" presStyleCnt="0"/>
      <dgm:spPr/>
    </dgm:pt>
    <dgm:pt modelId="{AA86392D-180A-4E97-882D-379A6A16D326}" type="pres">
      <dgm:prSet presAssocID="{D1A44FE9-1101-4F1B-99F2-A3C981659EEB}" presName="hierChild5" presStyleCnt="0"/>
      <dgm:spPr/>
    </dgm:pt>
    <dgm:pt modelId="{C56058E4-4029-4915-9CF9-20B5DCE53793}" type="pres">
      <dgm:prSet presAssocID="{5BD6EC0E-5E09-4887-B6DE-2B553A7C926C}" presName="Name37" presStyleLbl="parChTrans1D3" presStyleIdx="5" presStyleCnt="11"/>
      <dgm:spPr/>
      <dgm:t>
        <a:bodyPr/>
        <a:lstStyle/>
        <a:p>
          <a:endParaRPr lang="ru-RU"/>
        </a:p>
      </dgm:t>
    </dgm:pt>
    <dgm:pt modelId="{003D91CF-E342-42AC-B6C8-05799CD3EF87}" type="pres">
      <dgm:prSet presAssocID="{2E0321D8-B1D1-4D27-901D-10CC258A5EA3}" presName="hierRoot2" presStyleCnt="0">
        <dgm:presLayoutVars>
          <dgm:hierBranch val="init"/>
        </dgm:presLayoutVars>
      </dgm:prSet>
      <dgm:spPr/>
    </dgm:pt>
    <dgm:pt modelId="{4FB2916B-A764-4004-A352-2BECEE60D91C}" type="pres">
      <dgm:prSet presAssocID="{2E0321D8-B1D1-4D27-901D-10CC258A5EA3}" presName="rootComposite" presStyleCnt="0"/>
      <dgm:spPr/>
    </dgm:pt>
    <dgm:pt modelId="{6B10BCC3-DB98-405E-AC5F-8B6ECC91D57A}" type="pres">
      <dgm:prSet presAssocID="{2E0321D8-B1D1-4D27-901D-10CC258A5EA3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0C8068-5A96-4B34-B2B4-E0829F779673}" type="pres">
      <dgm:prSet presAssocID="{2E0321D8-B1D1-4D27-901D-10CC258A5EA3}" presName="rootConnector" presStyleLbl="node3" presStyleIdx="5" presStyleCnt="11"/>
      <dgm:spPr/>
      <dgm:t>
        <a:bodyPr/>
        <a:lstStyle/>
        <a:p>
          <a:endParaRPr lang="ru-RU"/>
        </a:p>
      </dgm:t>
    </dgm:pt>
    <dgm:pt modelId="{8CB18F36-5218-4E7D-AC4C-3CFB62FC27B0}" type="pres">
      <dgm:prSet presAssocID="{2E0321D8-B1D1-4D27-901D-10CC258A5EA3}" presName="hierChild4" presStyleCnt="0"/>
      <dgm:spPr/>
    </dgm:pt>
    <dgm:pt modelId="{8E3E0E75-8666-456D-ADCD-0E5F3F28008C}" type="pres">
      <dgm:prSet presAssocID="{2E0321D8-B1D1-4D27-901D-10CC258A5EA3}" presName="hierChild5" presStyleCnt="0"/>
      <dgm:spPr/>
    </dgm:pt>
    <dgm:pt modelId="{04973A5A-B110-4DFA-BF94-24B4A95738D6}" type="pres">
      <dgm:prSet presAssocID="{76F21346-F43E-4F5C-BC4A-F543C51C77A8}" presName="hierChild5" presStyleCnt="0"/>
      <dgm:spPr/>
    </dgm:pt>
    <dgm:pt modelId="{19CF3E25-4D97-48AA-BD2B-2567DDAC43BB}" type="pres">
      <dgm:prSet presAssocID="{8912FC9A-A8D7-42DC-ADDE-64E253DC4308}" presName="Name37" presStyleLbl="parChTrans1D2" presStyleIdx="2" presStyleCnt="5"/>
      <dgm:spPr/>
      <dgm:t>
        <a:bodyPr/>
        <a:lstStyle/>
        <a:p>
          <a:endParaRPr lang="ru-RU"/>
        </a:p>
      </dgm:t>
    </dgm:pt>
    <dgm:pt modelId="{5E876037-30AA-4D7E-BE1A-6642631C9C37}" type="pres">
      <dgm:prSet presAssocID="{5170A29F-D259-44D2-9A99-B28DE87FA637}" presName="hierRoot2" presStyleCnt="0">
        <dgm:presLayoutVars>
          <dgm:hierBranch val="init"/>
        </dgm:presLayoutVars>
      </dgm:prSet>
      <dgm:spPr/>
    </dgm:pt>
    <dgm:pt modelId="{FFDD6722-4150-4905-BFCD-B46848015A3F}" type="pres">
      <dgm:prSet presAssocID="{5170A29F-D259-44D2-9A99-B28DE87FA637}" presName="rootComposite" presStyleCnt="0"/>
      <dgm:spPr/>
    </dgm:pt>
    <dgm:pt modelId="{3BAA8947-7C28-447F-AB02-C81D8CD82D6B}" type="pres">
      <dgm:prSet presAssocID="{5170A29F-D259-44D2-9A99-B28DE87FA637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17AE62-BE81-4B0B-B3B6-0A6800C88355}" type="pres">
      <dgm:prSet presAssocID="{5170A29F-D259-44D2-9A99-B28DE87FA637}" presName="rootConnector" presStyleLbl="node2" presStyleIdx="2" presStyleCnt="5"/>
      <dgm:spPr/>
      <dgm:t>
        <a:bodyPr/>
        <a:lstStyle/>
        <a:p>
          <a:endParaRPr lang="ru-RU"/>
        </a:p>
      </dgm:t>
    </dgm:pt>
    <dgm:pt modelId="{AF9BAACD-DF9A-40A8-8781-B87D778A4BCE}" type="pres">
      <dgm:prSet presAssocID="{5170A29F-D259-44D2-9A99-B28DE87FA637}" presName="hierChild4" presStyleCnt="0"/>
      <dgm:spPr/>
    </dgm:pt>
    <dgm:pt modelId="{28BDFBCD-2A54-4BBD-9A6A-72DB0811B394}" type="pres">
      <dgm:prSet presAssocID="{D7B3177B-75BF-4B6A-B721-BF518B6AE8CA}" presName="Name37" presStyleLbl="parChTrans1D3" presStyleIdx="6" presStyleCnt="11"/>
      <dgm:spPr/>
      <dgm:t>
        <a:bodyPr/>
        <a:lstStyle/>
        <a:p>
          <a:endParaRPr lang="ru-RU"/>
        </a:p>
      </dgm:t>
    </dgm:pt>
    <dgm:pt modelId="{527E0BC9-5540-4600-9A98-2AFDCF5A5F93}" type="pres">
      <dgm:prSet presAssocID="{6706BD87-80BB-4297-BE5A-DA8687EE2735}" presName="hierRoot2" presStyleCnt="0">
        <dgm:presLayoutVars>
          <dgm:hierBranch val="init"/>
        </dgm:presLayoutVars>
      </dgm:prSet>
      <dgm:spPr/>
    </dgm:pt>
    <dgm:pt modelId="{26741987-958D-46F5-8530-B4CD19CF0260}" type="pres">
      <dgm:prSet presAssocID="{6706BD87-80BB-4297-BE5A-DA8687EE2735}" presName="rootComposite" presStyleCnt="0"/>
      <dgm:spPr/>
    </dgm:pt>
    <dgm:pt modelId="{D421D888-1C88-45DB-A27D-DACABBF407F1}" type="pres">
      <dgm:prSet presAssocID="{6706BD87-80BB-4297-BE5A-DA8687EE2735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9E3AE7-4678-4CFD-B8B5-419882A01077}" type="pres">
      <dgm:prSet presAssocID="{6706BD87-80BB-4297-BE5A-DA8687EE2735}" presName="rootConnector" presStyleLbl="node3" presStyleIdx="6" presStyleCnt="11"/>
      <dgm:spPr/>
      <dgm:t>
        <a:bodyPr/>
        <a:lstStyle/>
        <a:p>
          <a:endParaRPr lang="ru-RU"/>
        </a:p>
      </dgm:t>
    </dgm:pt>
    <dgm:pt modelId="{67D131C9-8BE6-4696-AB15-2582A00397AF}" type="pres">
      <dgm:prSet presAssocID="{6706BD87-80BB-4297-BE5A-DA8687EE2735}" presName="hierChild4" presStyleCnt="0"/>
      <dgm:spPr/>
    </dgm:pt>
    <dgm:pt modelId="{3E60F9FA-A70E-4719-83DD-5728FFA047D5}" type="pres">
      <dgm:prSet presAssocID="{6706BD87-80BB-4297-BE5A-DA8687EE2735}" presName="hierChild5" presStyleCnt="0"/>
      <dgm:spPr/>
    </dgm:pt>
    <dgm:pt modelId="{691D92C1-8E4E-423A-A81D-26138951EB24}" type="pres">
      <dgm:prSet presAssocID="{4BA56BBB-65BD-4BE4-B231-5F45A77D3120}" presName="Name37" presStyleLbl="parChTrans1D3" presStyleIdx="7" presStyleCnt="11"/>
      <dgm:spPr/>
      <dgm:t>
        <a:bodyPr/>
        <a:lstStyle/>
        <a:p>
          <a:endParaRPr lang="ru-RU"/>
        </a:p>
      </dgm:t>
    </dgm:pt>
    <dgm:pt modelId="{936450A3-4DE9-445E-AAF1-329EA46ACDBB}" type="pres">
      <dgm:prSet presAssocID="{576A3CAF-B7FF-428B-994B-FA71B4415037}" presName="hierRoot2" presStyleCnt="0">
        <dgm:presLayoutVars>
          <dgm:hierBranch val="init"/>
        </dgm:presLayoutVars>
      </dgm:prSet>
      <dgm:spPr/>
    </dgm:pt>
    <dgm:pt modelId="{82C778A8-17F6-4561-B344-74FB7A1F1FB7}" type="pres">
      <dgm:prSet presAssocID="{576A3CAF-B7FF-428B-994B-FA71B4415037}" presName="rootComposite" presStyleCnt="0"/>
      <dgm:spPr/>
    </dgm:pt>
    <dgm:pt modelId="{94B46B5F-535B-4A61-9028-E7763CC98494}" type="pres">
      <dgm:prSet presAssocID="{576A3CAF-B7FF-428B-994B-FA71B4415037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126C51-3D8E-48BD-85A8-362D94B6D6AC}" type="pres">
      <dgm:prSet presAssocID="{576A3CAF-B7FF-428B-994B-FA71B4415037}" presName="rootConnector" presStyleLbl="node3" presStyleIdx="7" presStyleCnt="11"/>
      <dgm:spPr/>
      <dgm:t>
        <a:bodyPr/>
        <a:lstStyle/>
        <a:p>
          <a:endParaRPr lang="ru-RU"/>
        </a:p>
      </dgm:t>
    </dgm:pt>
    <dgm:pt modelId="{8D3A3C7C-A60D-49EF-A950-8F6C544B4C49}" type="pres">
      <dgm:prSet presAssocID="{576A3CAF-B7FF-428B-994B-FA71B4415037}" presName="hierChild4" presStyleCnt="0"/>
      <dgm:spPr/>
    </dgm:pt>
    <dgm:pt modelId="{A779AAA9-8752-47ED-AABD-58D50FE596D8}" type="pres">
      <dgm:prSet presAssocID="{576A3CAF-B7FF-428B-994B-FA71B4415037}" presName="hierChild5" presStyleCnt="0"/>
      <dgm:spPr/>
    </dgm:pt>
    <dgm:pt modelId="{8F263077-4794-4A5A-AEEC-5FE988CD8939}" type="pres">
      <dgm:prSet presAssocID="{D2A5F5C1-9603-4D09-B19D-FEACCFE7EB6F}" presName="Name37" presStyleLbl="parChTrans1D3" presStyleIdx="8" presStyleCnt="11"/>
      <dgm:spPr/>
      <dgm:t>
        <a:bodyPr/>
        <a:lstStyle/>
        <a:p>
          <a:endParaRPr lang="ru-RU"/>
        </a:p>
      </dgm:t>
    </dgm:pt>
    <dgm:pt modelId="{CC4EB705-A80F-4272-BF84-36E7039BCA71}" type="pres">
      <dgm:prSet presAssocID="{330882B9-680B-48C8-9808-41F348A06ABD}" presName="hierRoot2" presStyleCnt="0">
        <dgm:presLayoutVars>
          <dgm:hierBranch val="init"/>
        </dgm:presLayoutVars>
      </dgm:prSet>
      <dgm:spPr/>
    </dgm:pt>
    <dgm:pt modelId="{F443DC0C-DB14-41B2-90F0-D46A12F158C3}" type="pres">
      <dgm:prSet presAssocID="{330882B9-680B-48C8-9808-41F348A06ABD}" presName="rootComposite" presStyleCnt="0"/>
      <dgm:spPr/>
    </dgm:pt>
    <dgm:pt modelId="{21A6AFDE-DDD7-4E07-A9D6-A7A1610A2FAB}" type="pres">
      <dgm:prSet presAssocID="{330882B9-680B-48C8-9808-41F348A06ABD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BCD793-2BB5-46AF-AE55-938A1B534133}" type="pres">
      <dgm:prSet presAssocID="{330882B9-680B-48C8-9808-41F348A06ABD}" presName="rootConnector" presStyleLbl="node3" presStyleIdx="8" presStyleCnt="11"/>
      <dgm:spPr/>
      <dgm:t>
        <a:bodyPr/>
        <a:lstStyle/>
        <a:p>
          <a:endParaRPr lang="ru-RU"/>
        </a:p>
      </dgm:t>
    </dgm:pt>
    <dgm:pt modelId="{3FBCE517-6156-4BF7-938F-E4F9BFB8BA09}" type="pres">
      <dgm:prSet presAssocID="{330882B9-680B-48C8-9808-41F348A06ABD}" presName="hierChild4" presStyleCnt="0"/>
      <dgm:spPr/>
    </dgm:pt>
    <dgm:pt modelId="{12EF41F5-0F4F-48D0-A237-822A795EB95F}" type="pres">
      <dgm:prSet presAssocID="{330882B9-680B-48C8-9808-41F348A06ABD}" presName="hierChild5" presStyleCnt="0"/>
      <dgm:spPr/>
    </dgm:pt>
    <dgm:pt modelId="{04A09095-1632-4990-83F8-A1223458E6AA}" type="pres">
      <dgm:prSet presAssocID="{5170A29F-D259-44D2-9A99-B28DE87FA637}" presName="hierChild5" presStyleCnt="0"/>
      <dgm:spPr/>
    </dgm:pt>
    <dgm:pt modelId="{AB9525B3-2021-4E52-9CB8-91A698AEF18D}" type="pres">
      <dgm:prSet presAssocID="{2480DA54-CB4F-4EE0-9E13-7A11D47B6560}" presName="hierChild3" presStyleCnt="0"/>
      <dgm:spPr/>
    </dgm:pt>
    <dgm:pt modelId="{BF0C1725-A852-4FC7-A82A-1AEE7CAA626C}" type="pres">
      <dgm:prSet presAssocID="{86CF6BAC-29F6-4042-B12B-084E1CF36702}" presName="hierRoot1" presStyleCnt="0">
        <dgm:presLayoutVars>
          <dgm:hierBranch val="init"/>
        </dgm:presLayoutVars>
      </dgm:prSet>
      <dgm:spPr/>
    </dgm:pt>
    <dgm:pt modelId="{077EC5BB-704A-4D5B-B7AA-92020565072C}" type="pres">
      <dgm:prSet presAssocID="{86CF6BAC-29F6-4042-B12B-084E1CF36702}" presName="rootComposite1" presStyleCnt="0"/>
      <dgm:spPr/>
    </dgm:pt>
    <dgm:pt modelId="{FC17D13E-B85F-4C52-87FB-451081353015}" type="pres">
      <dgm:prSet presAssocID="{86CF6BAC-29F6-4042-B12B-084E1CF36702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01E4BF-107E-4F37-A8DC-F7EB1C144CC3}" type="pres">
      <dgm:prSet presAssocID="{86CF6BAC-29F6-4042-B12B-084E1CF3670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2FDE3ED-1B39-4FF8-9FDB-F38E830BAB1A}" type="pres">
      <dgm:prSet presAssocID="{86CF6BAC-29F6-4042-B12B-084E1CF36702}" presName="hierChild2" presStyleCnt="0"/>
      <dgm:spPr/>
    </dgm:pt>
    <dgm:pt modelId="{094F4C8C-358D-4C26-B162-A890272F3125}" type="pres">
      <dgm:prSet presAssocID="{F44BA6B1-4551-401D-A536-A4573F105694}" presName="Name37" presStyleLbl="parChTrans1D2" presStyleIdx="3" presStyleCnt="5"/>
      <dgm:spPr/>
      <dgm:t>
        <a:bodyPr/>
        <a:lstStyle/>
        <a:p>
          <a:endParaRPr lang="ru-RU"/>
        </a:p>
      </dgm:t>
    </dgm:pt>
    <dgm:pt modelId="{9248CA0A-A72D-4C62-B365-7BB00D9CDE03}" type="pres">
      <dgm:prSet presAssocID="{6EE845D4-5949-41C1-9A13-6DB40A8F52F7}" presName="hierRoot2" presStyleCnt="0">
        <dgm:presLayoutVars>
          <dgm:hierBranch val="init"/>
        </dgm:presLayoutVars>
      </dgm:prSet>
      <dgm:spPr/>
    </dgm:pt>
    <dgm:pt modelId="{F310F6D5-5A2C-451C-90F7-7BD6F35C6932}" type="pres">
      <dgm:prSet presAssocID="{6EE845D4-5949-41C1-9A13-6DB40A8F52F7}" presName="rootComposite" presStyleCnt="0"/>
      <dgm:spPr/>
    </dgm:pt>
    <dgm:pt modelId="{FCA92417-36CF-42EA-A422-4AC6144D3564}" type="pres">
      <dgm:prSet presAssocID="{6EE845D4-5949-41C1-9A13-6DB40A8F52F7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50B4E3-9A75-4BA9-B48A-9C967B2BA503}" type="pres">
      <dgm:prSet presAssocID="{6EE845D4-5949-41C1-9A13-6DB40A8F52F7}" presName="rootConnector" presStyleLbl="node2" presStyleIdx="3" presStyleCnt="5"/>
      <dgm:spPr/>
      <dgm:t>
        <a:bodyPr/>
        <a:lstStyle/>
        <a:p>
          <a:endParaRPr lang="ru-RU"/>
        </a:p>
      </dgm:t>
    </dgm:pt>
    <dgm:pt modelId="{56470916-A247-4AA7-B4B9-77DE9649FED8}" type="pres">
      <dgm:prSet presAssocID="{6EE845D4-5949-41C1-9A13-6DB40A8F52F7}" presName="hierChild4" presStyleCnt="0"/>
      <dgm:spPr/>
    </dgm:pt>
    <dgm:pt modelId="{31779E07-B847-4EEE-9378-D7F32C37D34A}" type="pres">
      <dgm:prSet presAssocID="{FB57D899-9506-4B09-8ED6-DF10B6D333ED}" presName="Name37" presStyleLbl="parChTrans1D3" presStyleIdx="9" presStyleCnt="11"/>
      <dgm:spPr/>
      <dgm:t>
        <a:bodyPr/>
        <a:lstStyle/>
        <a:p>
          <a:endParaRPr lang="ru-RU"/>
        </a:p>
      </dgm:t>
    </dgm:pt>
    <dgm:pt modelId="{00BE3FA5-05CC-4C2B-83C4-DCFE8894655B}" type="pres">
      <dgm:prSet presAssocID="{35B84D2F-138D-47FB-8BAA-6AFA64F63486}" presName="hierRoot2" presStyleCnt="0">
        <dgm:presLayoutVars>
          <dgm:hierBranch val="init"/>
        </dgm:presLayoutVars>
      </dgm:prSet>
      <dgm:spPr/>
    </dgm:pt>
    <dgm:pt modelId="{F4A57968-C532-456E-9E3E-FC55E7A8C433}" type="pres">
      <dgm:prSet presAssocID="{35B84D2F-138D-47FB-8BAA-6AFA64F63486}" presName="rootComposite" presStyleCnt="0"/>
      <dgm:spPr/>
    </dgm:pt>
    <dgm:pt modelId="{D0611F36-DB20-4FD9-B3B8-4F48A291B001}" type="pres">
      <dgm:prSet presAssocID="{35B84D2F-138D-47FB-8BAA-6AFA64F63486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2AA5D6-D523-4159-9769-D0F1B02F7A1A}" type="pres">
      <dgm:prSet presAssocID="{35B84D2F-138D-47FB-8BAA-6AFA64F63486}" presName="rootConnector" presStyleLbl="node3" presStyleIdx="9" presStyleCnt="11"/>
      <dgm:spPr/>
      <dgm:t>
        <a:bodyPr/>
        <a:lstStyle/>
        <a:p>
          <a:endParaRPr lang="ru-RU"/>
        </a:p>
      </dgm:t>
    </dgm:pt>
    <dgm:pt modelId="{9C7EEF88-D587-4361-8B8C-9D031CBDE996}" type="pres">
      <dgm:prSet presAssocID="{35B84D2F-138D-47FB-8BAA-6AFA64F63486}" presName="hierChild4" presStyleCnt="0"/>
      <dgm:spPr/>
    </dgm:pt>
    <dgm:pt modelId="{789F079D-096A-4C0A-9BC3-C4FC2D29180D}" type="pres">
      <dgm:prSet presAssocID="{35B84D2F-138D-47FB-8BAA-6AFA64F63486}" presName="hierChild5" presStyleCnt="0"/>
      <dgm:spPr/>
    </dgm:pt>
    <dgm:pt modelId="{E63F5130-1A5C-4E0C-A4BC-C5E90E97EB5B}" type="pres">
      <dgm:prSet presAssocID="{5F430C2D-140F-47DF-B051-C9694CEEC129}" presName="Name37" presStyleLbl="parChTrans1D3" presStyleIdx="10" presStyleCnt="11"/>
      <dgm:spPr/>
      <dgm:t>
        <a:bodyPr/>
        <a:lstStyle/>
        <a:p>
          <a:endParaRPr lang="ru-RU"/>
        </a:p>
      </dgm:t>
    </dgm:pt>
    <dgm:pt modelId="{9F39F7FF-D072-471E-9D07-92C9D09A561B}" type="pres">
      <dgm:prSet presAssocID="{AB784611-8183-4AB3-9C23-EB462820F52A}" presName="hierRoot2" presStyleCnt="0">
        <dgm:presLayoutVars>
          <dgm:hierBranch val="init"/>
        </dgm:presLayoutVars>
      </dgm:prSet>
      <dgm:spPr/>
    </dgm:pt>
    <dgm:pt modelId="{467A6543-6B32-48CA-A7F3-9AC0A6073B63}" type="pres">
      <dgm:prSet presAssocID="{AB784611-8183-4AB3-9C23-EB462820F52A}" presName="rootComposite" presStyleCnt="0"/>
      <dgm:spPr/>
    </dgm:pt>
    <dgm:pt modelId="{D8B61A6D-6861-4C60-B72C-3C8F99730070}" type="pres">
      <dgm:prSet presAssocID="{AB784611-8183-4AB3-9C23-EB462820F52A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2AF585-7305-42A9-B7AF-0F8A635779D2}" type="pres">
      <dgm:prSet presAssocID="{AB784611-8183-4AB3-9C23-EB462820F52A}" presName="rootConnector" presStyleLbl="node3" presStyleIdx="10" presStyleCnt="11"/>
      <dgm:spPr/>
      <dgm:t>
        <a:bodyPr/>
        <a:lstStyle/>
        <a:p>
          <a:endParaRPr lang="ru-RU"/>
        </a:p>
      </dgm:t>
    </dgm:pt>
    <dgm:pt modelId="{014CB2CA-B598-4FFD-A747-C88C0C8DE553}" type="pres">
      <dgm:prSet presAssocID="{AB784611-8183-4AB3-9C23-EB462820F52A}" presName="hierChild4" presStyleCnt="0"/>
      <dgm:spPr/>
    </dgm:pt>
    <dgm:pt modelId="{8730C1D8-8282-49F9-93D0-2E34E5AF2C98}" type="pres">
      <dgm:prSet presAssocID="{AB784611-8183-4AB3-9C23-EB462820F52A}" presName="hierChild5" presStyleCnt="0"/>
      <dgm:spPr/>
    </dgm:pt>
    <dgm:pt modelId="{91D2A6B3-DD69-492C-B10D-8D942C0578CD}" type="pres">
      <dgm:prSet presAssocID="{6EE845D4-5949-41C1-9A13-6DB40A8F52F7}" presName="hierChild5" presStyleCnt="0"/>
      <dgm:spPr/>
    </dgm:pt>
    <dgm:pt modelId="{0F72C076-0DB3-41EA-A815-BFAA2E12B5D5}" type="pres">
      <dgm:prSet presAssocID="{F2D5DD3B-1227-4F50-A5EC-3676AB5888A8}" presName="Name37" presStyleLbl="parChTrans1D2" presStyleIdx="4" presStyleCnt="5"/>
      <dgm:spPr/>
      <dgm:t>
        <a:bodyPr/>
        <a:lstStyle/>
        <a:p>
          <a:endParaRPr lang="ru-RU"/>
        </a:p>
      </dgm:t>
    </dgm:pt>
    <dgm:pt modelId="{A7530614-F2E3-4B41-9BCD-F6701B7D441C}" type="pres">
      <dgm:prSet presAssocID="{F219AF81-D2EF-417F-A5CD-615AC531B304}" presName="hierRoot2" presStyleCnt="0">
        <dgm:presLayoutVars>
          <dgm:hierBranch val="init"/>
        </dgm:presLayoutVars>
      </dgm:prSet>
      <dgm:spPr/>
    </dgm:pt>
    <dgm:pt modelId="{8E73DE76-593B-4BC5-8965-31E03F91FE03}" type="pres">
      <dgm:prSet presAssocID="{F219AF81-D2EF-417F-A5CD-615AC531B304}" presName="rootComposite" presStyleCnt="0"/>
      <dgm:spPr/>
    </dgm:pt>
    <dgm:pt modelId="{DE287416-D6D5-4A33-BB27-3667639336E0}" type="pres">
      <dgm:prSet presAssocID="{F219AF81-D2EF-417F-A5CD-615AC531B304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94AFAF-7666-4AED-AAEF-DC8100A8E495}" type="pres">
      <dgm:prSet presAssocID="{F219AF81-D2EF-417F-A5CD-615AC531B304}" presName="rootConnector" presStyleLbl="node2" presStyleIdx="4" presStyleCnt="5"/>
      <dgm:spPr/>
      <dgm:t>
        <a:bodyPr/>
        <a:lstStyle/>
        <a:p>
          <a:endParaRPr lang="ru-RU"/>
        </a:p>
      </dgm:t>
    </dgm:pt>
    <dgm:pt modelId="{B9972D94-D189-4698-A01F-B2DB10BB918C}" type="pres">
      <dgm:prSet presAssocID="{F219AF81-D2EF-417F-A5CD-615AC531B304}" presName="hierChild4" presStyleCnt="0"/>
      <dgm:spPr/>
    </dgm:pt>
    <dgm:pt modelId="{AABE1F9D-10DE-4EE3-87B4-C95ACDDE9CF4}" type="pres">
      <dgm:prSet presAssocID="{F219AF81-D2EF-417F-A5CD-615AC531B304}" presName="hierChild5" presStyleCnt="0"/>
      <dgm:spPr/>
    </dgm:pt>
    <dgm:pt modelId="{C64EA21B-6676-4857-9E60-DDED95A4986A}" type="pres">
      <dgm:prSet presAssocID="{86CF6BAC-29F6-4042-B12B-084E1CF36702}" presName="hierChild3" presStyleCnt="0"/>
      <dgm:spPr/>
    </dgm:pt>
    <dgm:pt modelId="{3F4CB95D-7ACD-4DFC-BB4C-F487B70EA9DB}" type="pres">
      <dgm:prSet presAssocID="{DDA3D223-4DD1-4958-8541-E708A3330481}" presName="hierRoot1" presStyleCnt="0">
        <dgm:presLayoutVars>
          <dgm:hierBranch val="init"/>
        </dgm:presLayoutVars>
      </dgm:prSet>
      <dgm:spPr/>
    </dgm:pt>
    <dgm:pt modelId="{8E4AB911-246D-40F6-861A-3EC583291599}" type="pres">
      <dgm:prSet presAssocID="{DDA3D223-4DD1-4958-8541-E708A3330481}" presName="rootComposite1" presStyleCnt="0"/>
      <dgm:spPr/>
    </dgm:pt>
    <dgm:pt modelId="{C224D44A-707A-4B3A-8815-004F0664CD73}" type="pres">
      <dgm:prSet presAssocID="{DDA3D223-4DD1-4958-8541-E708A3330481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312D91-54AB-4E01-93F8-EA93D530F5BA}" type="pres">
      <dgm:prSet presAssocID="{DDA3D223-4DD1-4958-8541-E708A333048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AF1BB30-65CD-4C67-993B-9D8663325B84}" type="pres">
      <dgm:prSet presAssocID="{DDA3D223-4DD1-4958-8541-E708A3330481}" presName="hierChild2" presStyleCnt="0"/>
      <dgm:spPr/>
    </dgm:pt>
    <dgm:pt modelId="{81C75E95-E8A3-48BC-935B-0661443107A7}" type="pres">
      <dgm:prSet presAssocID="{DDA3D223-4DD1-4958-8541-E708A3330481}" presName="hierChild3" presStyleCnt="0"/>
      <dgm:spPr/>
    </dgm:pt>
  </dgm:ptLst>
  <dgm:cxnLst>
    <dgm:cxn modelId="{50FEC990-8A59-483D-8F77-AFAF7892898F}" type="presOf" srcId="{ED91787C-722B-4159-9392-0D646823D9D1}" destId="{29948A76-E915-450E-A48C-BB89445E7C8C}" srcOrd="0" destOrd="0" presId="urn:microsoft.com/office/officeart/2005/8/layout/orgChart1"/>
    <dgm:cxn modelId="{AED7D8CB-EDE2-45E8-AB51-371C7AE68492}" type="presOf" srcId="{D2A5F5C1-9603-4D09-B19D-FEACCFE7EB6F}" destId="{8F263077-4794-4A5A-AEEC-5FE988CD8939}" srcOrd="0" destOrd="0" presId="urn:microsoft.com/office/officeart/2005/8/layout/orgChart1"/>
    <dgm:cxn modelId="{6D8BF966-0536-4021-AD33-179C71895666}" srcId="{6EE845D4-5949-41C1-9A13-6DB40A8F52F7}" destId="{AB784611-8183-4AB3-9C23-EB462820F52A}" srcOrd="1" destOrd="0" parTransId="{5F430C2D-140F-47DF-B051-C9694CEEC129}" sibTransId="{9C659F4F-AA97-4795-B2CD-767BAE987EB6}"/>
    <dgm:cxn modelId="{69805889-7EC9-4492-A1AA-7D6C27F4E36C}" type="presOf" srcId="{5170A29F-D259-44D2-9A99-B28DE87FA637}" destId="{3BAA8947-7C28-447F-AB02-C81D8CD82D6B}" srcOrd="0" destOrd="0" presId="urn:microsoft.com/office/officeart/2005/8/layout/orgChart1"/>
    <dgm:cxn modelId="{FECF90B0-C39A-4170-8127-C98581DB9762}" type="presOf" srcId="{576A3CAF-B7FF-428B-994B-FA71B4415037}" destId="{4B126C51-3D8E-48BD-85A8-362D94B6D6AC}" srcOrd="1" destOrd="0" presId="urn:microsoft.com/office/officeart/2005/8/layout/orgChart1"/>
    <dgm:cxn modelId="{67C14CBC-EE25-4E4F-B814-842D05622342}" type="presOf" srcId="{74C32020-5D70-4AD9-B5C7-BE413B15B4AE}" destId="{8585BA60-7A7D-467F-AD59-E017EF00C25E}" srcOrd="1" destOrd="0" presId="urn:microsoft.com/office/officeart/2005/8/layout/orgChart1"/>
    <dgm:cxn modelId="{668BE925-83F0-4CA4-BCAC-7F15B1AE921D}" type="presOf" srcId="{69F3196C-16E6-497F-B20A-C0F26E57D21B}" destId="{921F21BA-4F3C-4032-AC10-DB8471F64042}" srcOrd="1" destOrd="0" presId="urn:microsoft.com/office/officeart/2005/8/layout/orgChart1"/>
    <dgm:cxn modelId="{9F189F36-C96C-40A0-990D-84DF4ED9563D}" srcId="{76F21346-F43E-4F5C-BC4A-F543C51C77A8}" destId="{D1A44FE9-1101-4F1B-99F2-A3C981659EEB}" srcOrd="1" destOrd="0" parTransId="{1E2421C6-9460-4ED0-842A-BE640FFFBCC7}" sibTransId="{DAEA5F64-9755-4AC7-8E97-50290227E8CF}"/>
    <dgm:cxn modelId="{66DD320A-9707-4BF0-A6CD-2B50551CBF7D}" type="presOf" srcId="{DDA3D223-4DD1-4958-8541-E708A3330481}" destId="{21312D91-54AB-4E01-93F8-EA93D530F5BA}" srcOrd="1" destOrd="0" presId="urn:microsoft.com/office/officeart/2005/8/layout/orgChart1"/>
    <dgm:cxn modelId="{DD59C2F1-673F-427E-AAAD-864B7D3FC82A}" srcId="{C7DB7E3F-1AC7-4C8E-A4B7-3C00F90BB97D}" destId="{74C32020-5D70-4AD9-B5C7-BE413B15B4AE}" srcOrd="2" destOrd="0" parTransId="{3DD814C5-F964-4D3E-91E9-4F2744FE5B07}" sibTransId="{98078ECB-08AE-46FB-80CF-21F10785758C}"/>
    <dgm:cxn modelId="{C3C11491-9B23-4BC5-8258-F5F4939CF18E}" srcId="{76F21346-F43E-4F5C-BC4A-F543C51C77A8}" destId="{CB0EED39-C0DA-46F6-85EC-3E0E7F7DFFF5}" srcOrd="0" destOrd="0" parTransId="{E0BE0023-6C05-4B45-A03C-5981BA3C264D}" sibTransId="{392F18C3-59C6-4F7D-B21F-6F9ABC484CC8}"/>
    <dgm:cxn modelId="{CC9EDE73-95D0-4638-A3AC-8A762AB79C96}" type="presOf" srcId="{6EE845D4-5949-41C1-9A13-6DB40A8F52F7}" destId="{FCA92417-36CF-42EA-A422-4AC6144D3564}" srcOrd="0" destOrd="0" presId="urn:microsoft.com/office/officeart/2005/8/layout/orgChart1"/>
    <dgm:cxn modelId="{79F5F12D-8D85-48CC-AA68-0FBAA445CDC5}" type="presOf" srcId="{F44BA6B1-4551-401D-A536-A4573F105694}" destId="{094F4C8C-358D-4C26-B162-A890272F3125}" srcOrd="0" destOrd="0" presId="urn:microsoft.com/office/officeart/2005/8/layout/orgChart1"/>
    <dgm:cxn modelId="{2E47C0BA-D72C-499D-8396-778226E2F3D7}" type="presOf" srcId="{8912FC9A-A8D7-42DC-ADDE-64E253DC4308}" destId="{19CF3E25-4D97-48AA-BD2B-2567DDAC43BB}" srcOrd="0" destOrd="0" presId="urn:microsoft.com/office/officeart/2005/8/layout/orgChart1"/>
    <dgm:cxn modelId="{5550B628-71CA-4C01-9BA4-6D692AF43725}" type="presOf" srcId="{35B84D2F-138D-47FB-8BAA-6AFA64F63486}" destId="{D0611F36-DB20-4FD9-B3B8-4F48A291B001}" srcOrd="0" destOrd="0" presId="urn:microsoft.com/office/officeart/2005/8/layout/orgChart1"/>
    <dgm:cxn modelId="{DD291120-7BAB-451E-8797-D596EF4451E4}" type="presOf" srcId="{2E0321D8-B1D1-4D27-901D-10CC258A5EA3}" destId="{480C8068-5A96-4B34-B2B4-E0829F779673}" srcOrd="1" destOrd="0" presId="urn:microsoft.com/office/officeart/2005/8/layout/orgChart1"/>
    <dgm:cxn modelId="{7011B524-5432-4E44-A9F6-53E4C1A3F23F}" type="presOf" srcId="{576A3CAF-B7FF-428B-994B-FA71B4415037}" destId="{94B46B5F-535B-4A61-9028-E7763CC98494}" srcOrd="0" destOrd="0" presId="urn:microsoft.com/office/officeart/2005/8/layout/orgChart1"/>
    <dgm:cxn modelId="{A0609F75-1C93-4ABB-84D7-F145062C8E37}" type="presOf" srcId="{5B9FA071-DBDF-46F9-8EA7-03B71D2F2F33}" destId="{1D41DB11-F5C0-4BA8-9FEF-D368122B152E}" srcOrd="0" destOrd="0" presId="urn:microsoft.com/office/officeart/2005/8/layout/orgChart1"/>
    <dgm:cxn modelId="{75F5874A-1DCC-479F-8F66-8676C07E5ED6}" type="presOf" srcId="{6706BD87-80BB-4297-BE5A-DA8687EE2735}" destId="{D59E3AE7-4678-4CFD-B8B5-419882A01077}" srcOrd="1" destOrd="0" presId="urn:microsoft.com/office/officeart/2005/8/layout/orgChart1"/>
    <dgm:cxn modelId="{99358985-E075-4831-9485-0819F3EFF263}" srcId="{2480DA54-CB4F-4EE0-9E13-7A11D47B6560}" destId="{76F21346-F43E-4F5C-BC4A-F543C51C77A8}" srcOrd="1" destOrd="0" parTransId="{60779189-AB5A-4657-8C9D-3EF0A0B20040}" sibTransId="{BAD42D38-7F3E-4E71-B10F-9F9C16D2F732}"/>
    <dgm:cxn modelId="{89F55D13-3DF9-4529-B9FD-29084767B5F6}" type="presOf" srcId="{C7DB7E3F-1AC7-4C8E-A4B7-3C00F90BB97D}" destId="{A9994A66-862D-4451-9805-F24B25DB255F}" srcOrd="1" destOrd="0" presId="urn:microsoft.com/office/officeart/2005/8/layout/orgChart1"/>
    <dgm:cxn modelId="{8772C775-C16E-4028-AE8E-42B04BA45D4E}" type="presOf" srcId="{D1A44FE9-1101-4F1B-99F2-A3C981659EEB}" destId="{490C2920-3B41-42D7-985F-0E5128C8F847}" srcOrd="0" destOrd="0" presId="urn:microsoft.com/office/officeart/2005/8/layout/orgChart1"/>
    <dgm:cxn modelId="{44C42D36-905D-4640-A9B3-F0E1095514AD}" srcId="{2480DA54-CB4F-4EE0-9E13-7A11D47B6560}" destId="{C7DB7E3F-1AC7-4C8E-A4B7-3C00F90BB97D}" srcOrd="0" destOrd="0" parTransId="{ED91787C-722B-4159-9392-0D646823D9D1}" sibTransId="{48087635-667F-4969-8367-577A0337852E}"/>
    <dgm:cxn modelId="{1E99C0B6-5958-4B0C-A4B4-3E1ABBB08549}" srcId="{86CF6BAC-29F6-4042-B12B-084E1CF36702}" destId="{F219AF81-D2EF-417F-A5CD-615AC531B304}" srcOrd="1" destOrd="0" parTransId="{F2D5DD3B-1227-4F50-A5EC-3676AB5888A8}" sibTransId="{883CD3B0-6F94-46C5-97A7-A30358DEEDEF}"/>
    <dgm:cxn modelId="{975C3C30-3C7D-47AC-AA4F-5E71C56B53AC}" srcId="{76F21346-F43E-4F5C-BC4A-F543C51C77A8}" destId="{2E0321D8-B1D1-4D27-901D-10CC258A5EA3}" srcOrd="2" destOrd="0" parTransId="{5BD6EC0E-5E09-4887-B6DE-2B553A7C926C}" sibTransId="{0A567201-3204-402A-9243-315CFCEFA128}"/>
    <dgm:cxn modelId="{10FA91EF-85CD-46F1-888B-893A3C185231}" type="presOf" srcId="{69F3196C-16E6-497F-B20A-C0F26E57D21B}" destId="{6CA50FE4-9F6D-4114-910F-B15B02AD264F}" srcOrd="0" destOrd="0" presId="urn:microsoft.com/office/officeart/2005/8/layout/orgChart1"/>
    <dgm:cxn modelId="{951059DF-7094-4D35-974C-A69E1A0E8865}" type="presOf" srcId="{330882B9-680B-48C8-9808-41F348A06ABD}" destId="{21A6AFDE-DDD7-4E07-A9D6-A7A1610A2FAB}" srcOrd="0" destOrd="0" presId="urn:microsoft.com/office/officeart/2005/8/layout/orgChart1"/>
    <dgm:cxn modelId="{2E300A84-2EC0-4837-B695-2C4F5D6998FD}" srcId="{C7DB7E3F-1AC7-4C8E-A4B7-3C00F90BB97D}" destId="{E7823003-75E8-4362-A8A7-5D4CEFBA6B8A}" srcOrd="0" destOrd="0" parTransId="{49BAC54F-FE09-4453-A674-CC99EB1C75F3}" sibTransId="{3A9A8A38-24ED-400C-882A-63DBBCF4B410}"/>
    <dgm:cxn modelId="{7CDA5F28-8190-4164-8DD2-7BDA7EEC003E}" type="presOf" srcId="{6EE845D4-5949-41C1-9A13-6DB40A8F52F7}" destId="{2250B4E3-9A75-4BA9-B48A-9C967B2BA503}" srcOrd="1" destOrd="0" presId="urn:microsoft.com/office/officeart/2005/8/layout/orgChart1"/>
    <dgm:cxn modelId="{EDF6D1FB-F626-4BEA-893D-5316437D2D8F}" type="presOf" srcId="{74C32020-5D70-4AD9-B5C7-BE413B15B4AE}" destId="{B8BC64B9-B7CE-41A7-AC26-DC18B6960D38}" srcOrd="0" destOrd="0" presId="urn:microsoft.com/office/officeart/2005/8/layout/orgChart1"/>
    <dgm:cxn modelId="{3F37B8B5-6740-412C-90E6-298D9CB1DDFB}" type="presOf" srcId="{5170A29F-D259-44D2-9A99-B28DE87FA637}" destId="{5A17AE62-BE81-4B0B-B3B6-0A6800C88355}" srcOrd="1" destOrd="0" presId="urn:microsoft.com/office/officeart/2005/8/layout/orgChart1"/>
    <dgm:cxn modelId="{9239DF84-7C4F-42F3-A9DB-FD23A1A6EDB2}" type="presOf" srcId="{C7DB7E3F-1AC7-4C8E-A4B7-3C00F90BB97D}" destId="{5F6710E1-D187-4731-8FBA-CF396A32DB9A}" srcOrd="0" destOrd="0" presId="urn:microsoft.com/office/officeart/2005/8/layout/orgChart1"/>
    <dgm:cxn modelId="{8A6FC61A-C8FD-45B4-901F-57B15D4EECC5}" type="presOf" srcId="{76F21346-F43E-4F5C-BC4A-F543C51C77A8}" destId="{507B529A-7365-4479-9B01-959EB281EFE3}" srcOrd="1" destOrd="0" presId="urn:microsoft.com/office/officeart/2005/8/layout/orgChart1"/>
    <dgm:cxn modelId="{2373C506-EB1B-4AF3-A26F-098A010412A7}" type="presOf" srcId="{330882B9-680B-48C8-9808-41F348A06ABD}" destId="{71BCD793-2BB5-46AF-AE55-938A1B534133}" srcOrd="1" destOrd="0" presId="urn:microsoft.com/office/officeart/2005/8/layout/orgChart1"/>
    <dgm:cxn modelId="{3A9CE16A-46B2-4DC5-9B07-CA5CD95D05C9}" srcId="{C7DB7E3F-1AC7-4C8E-A4B7-3C00F90BB97D}" destId="{69F3196C-16E6-497F-B20A-C0F26E57D21B}" srcOrd="1" destOrd="0" parTransId="{7AC8E54D-FA4B-44D7-910D-04D13C9D8547}" sibTransId="{39D3AA37-8A06-4C6E-A05C-34FB653EA13E}"/>
    <dgm:cxn modelId="{0BC29495-47AD-4417-B192-876380E7DFFD}" type="presOf" srcId="{3DD814C5-F964-4D3E-91E9-4F2744FE5B07}" destId="{24A25117-28F0-46B2-9D33-DF91CEB85E24}" srcOrd="0" destOrd="0" presId="urn:microsoft.com/office/officeart/2005/8/layout/orgChart1"/>
    <dgm:cxn modelId="{2C4904C6-7559-4377-8E0A-A988E011DA2A}" type="presOf" srcId="{4BA56BBB-65BD-4BE4-B231-5F45A77D3120}" destId="{691D92C1-8E4E-423A-A81D-26138951EB24}" srcOrd="0" destOrd="0" presId="urn:microsoft.com/office/officeart/2005/8/layout/orgChart1"/>
    <dgm:cxn modelId="{9939AF3F-F90F-4D0A-91D3-868A2892BAD5}" type="presOf" srcId="{2480DA54-CB4F-4EE0-9E13-7A11D47B6560}" destId="{7040D60F-C209-40BF-8EFD-39859975BB32}" srcOrd="1" destOrd="0" presId="urn:microsoft.com/office/officeart/2005/8/layout/orgChart1"/>
    <dgm:cxn modelId="{C7AC53D3-C84D-4EFE-96C4-6F411484EFBB}" type="presOf" srcId="{60779189-AB5A-4657-8C9D-3EF0A0B20040}" destId="{43C48266-EB09-4F71-B8F2-B8EC40521605}" srcOrd="0" destOrd="0" presId="urn:microsoft.com/office/officeart/2005/8/layout/orgChart1"/>
    <dgm:cxn modelId="{8FE52B3D-43B6-4673-9D15-CCB6FF54F57C}" type="presOf" srcId="{5BD6EC0E-5E09-4887-B6DE-2B553A7C926C}" destId="{C56058E4-4029-4915-9CF9-20B5DCE53793}" srcOrd="0" destOrd="0" presId="urn:microsoft.com/office/officeart/2005/8/layout/orgChart1"/>
    <dgm:cxn modelId="{01F0D850-2007-4EB0-ABCF-CE8D692B5CBC}" type="presOf" srcId="{CB0EED39-C0DA-46F6-85EC-3E0E7F7DFFF5}" destId="{09662778-C3B5-4609-9C68-D9BBE7E7FB1C}" srcOrd="0" destOrd="0" presId="urn:microsoft.com/office/officeart/2005/8/layout/orgChart1"/>
    <dgm:cxn modelId="{9B90364A-D91A-4FE8-9989-68F5339E21B7}" type="presOf" srcId="{F219AF81-D2EF-417F-A5CD-615AC531B304}" destId="{7394AFAF-7666-4AED-AAEF-DC8100A8E495}" srcOrd="1" destOrd="0" presId="urn:microsoft.com/office/officeart/2005/8/layout/orgChart1"/>
    <dgm:cxn modelId="{8CE20510-E351-4AE7-A630-C858BEF34347}" srcId="{5B9FA071-DBDF-46F9-8EA7-03B71D2F2F33}" destId="{2480DA54-CB4F-4EE0-9E13-7A11D47B6560}" srcOrd="0" destOrd="0" parTransId="{995345F2-E12A-476C-88E2-C2CA56249D52}" sibTransId="{70DB2BAC-72EE-41DB-82E5-A08E3F41205C}"/>
    <dgm:cxn modelId="{6DA3B567-8793-40E8-9B04-948FB2C04795}" type="presOf" srcId="{86CF6BAC-29F6-4042-B12B-084E1CF36702}" destId="{3601E4BF-107E-4F37-A8DC-F7EB1C144CC3}" srcOrd="1" destOrd="0" presId="urn:microsoft.com/office/officeart/2005/8/layout/orgChart1"/>
    <dgm:cxn modelId="{FEDCE9F9-DD2D-47BA-93B9-D29CE3095929}" type="presOf" srcId="{6706BD87-80BB-4297-BE5A-DA8687EE2735}" destId="{D421D888-1C88-45DB-A27D-DACABBF407F1}" srcOrd="0" destOrd="0" presId="urn:microsoft.com/office/officeart/2005/8/layout/orgChart1"/>
    <dgm:cxn modelId="{A5D2EEAB-15E3-4D7B-BF4D-D66F70D74C5A}" srcId="{6EE845D4-5949-41C1-9A13-6DB40A8F52F7}" destId="{35B84D2F-138D-47FB-8BAA-6AFA64F63486}" srcOrd="0" destOrd="0" parTransId="{FB57D899-9506-4B09-8ED6-DF10B6D333ED}" sibTransId="{E9B08566-C588-47C3-B8B5-571A31BCE264}"/>
    <dgm:cxn modelId="{60505CD2-C57A-4CA2-A887-598E6690B237}" type="presOf" srcId="{35B84D2F-138D-47FB-8BAA-6AFA64F63486}" destId="{CA2AA5D6-D523-4159-9769-D0F1B02F7A1A}" srcOrd="1" destOrd="0" presId="urn:microsoft.com/office/officeart/2005/8/layout/orgChart1"/>
    <dgm:cxn modelId="{4F23435A-08C9-4246-91FA-71EDFBC0272D}" type="presOf" srcId="{E7823003-75E8-4362-A8A7-5D4CEFBA6B8A}" destId="{F979F8F7-D0DB-4090-9A2C-ECBB3B752216}" srcOrd="1" destOrd="0" presId="urn:microsoft.com/office/officeart/2005/8/layout/orgChart1"/>
    <dgm:cxn modelId="{FCB58F36-870C-47C8-9AC1-F5E8B9D2D6A7}" srcId="{5B9FA071-DBDF-46F9-8EA7-03B71D2F2F33}" destId="{86CF6BAC-29F6-4042-B12B-084E1CF36702}" srcOrd="1" destOrd="0" parTransId="{8A7EF415-B9F0-4326-B19B-29099521E2E3}" sibTransId="{FFAFB0B4-01F5-45F2-8EDB-C5B25F693F17}"/>
    <dgm:cxn modelId="{C8AFFF0E-6707-4595-8A6C-C27FE125EA49}" srcId="{5B9FA071-DBDF-46F9-8EA7-03B71D2F2F33}" destId="{DDA3D223-4DD1-4958-8541-E708A3330481}" srcOrd="2" destOrd="0" parTransId="{D27D1587-7F63-4FBE-AED5-F4A1EB09DCA3}" sibTransId="{16F861F8-F8D6-4897-86FB-9005EF999C0E}"/>
    <dgm:cxn modelId="{F27D6E52-2423-40C5-9550-89AD18F7824B}" srcId="{5170A29F-D259-44D2-9A99-B28DE87FA637}" destId="{576A3CAF-B7FF-428B-994B-FA71B4415037}" srcOrd="1" destOrd="0" parTransId="{4BA56BBB-65BD-4BE4-B231-5F45A77D3120}" sibTransId="{16961B8E-78C5-446B-B889-C255E9FFB3A2}"/>
    <dgm:cxn modelId="{63F92633-B329-4E35-8FFD-D4B2067024C5}" type="presOf" srcId="{49BAC54F-FE09-4453-A674-CC99EB1C75F3}" destId="{803DAAA8-B251-4AA9-988C-C16A5F7CA980}" srcOrd="0" destOrd="0" presId="urn:microsoft.com/office/officeart/2005/8/layout/orgChart1"/>
    <dgm:cxn modelId="{A742231C-0F5B-453A-A5BC-ED2010ED1CC1}" type="presOf" srcId="{E7823003-75E8-4362-A8A7-5D4CEFBA6B8A}" destId="{4A0E39B0-E8E8-411C-8169-1EC340EB7633}" srcOrd="0" destOrd="0" presId="urn:microsoft.com/office/officeart/2005/8/layout/orgChart1"/>
    <dgm:cxn modelId="{C5AD7731-4E9F-42AC-8EDE-4E66A1FC68FB}" srcId="{5170A29F-D259-44D2-9A99-B28DE87FA637}" destId="{6706BD87-80BB-4297-BE5A-DA8687EE2735}" srcOrd="0" destOrd="0" parTransId="{D7B3177B-75BF-4B6A-B721-BF518B6AE8CA}" sibTransId="{2CE9301C-3398-4B8A-8225-8E8A99C6B60E}"/>
    <dgm:cxn modelId="{C898AAFE-5CD6-4BD3-A400-9E8692D85A2D}" type="presOf" srcId="{5F430C2D-140F-47DF-B051-C9694CEEC129}" destId="{E63F5130-1A5C-4E0C-A4BC-C5E90E97EB5B}" srcOrd="0" destOrd="0" presId="urn:microsoft.com/office/officeart/2005/8/layout/orgChart1"/>
    <dgm:cxn modelId="{006515B0-6092-48B4-8DA9-32A3594B9A59}" type="presOf" srcId="{E0BE0023-6C05-4B45-A03C-5981BA3C264D}" destId="{7DC7CAA3-5590-4D44-8A36-762263AB11D8}" srcOrd="0" destOrd="0" presId="urn:microsoft.com/office/officeart/2005/8/layout/orgChart1"/>
    <dgm:cxn modelId="{B98F7AF3-3C53-4A7E-9431-93AC06317359}" type="presOf" srcId="{AB784611-8183-4AB3-9C23-EB462820F52A}" destId="{D8B61A6D-6861-4C60-B72C-3C8F99730070}" srcOrd="0" destOrd="0" presId="urn:microsoft.com/office/officeart/2005/8/layout/orgChart1"/>
    <dgm:cxn modelId="{06CC3389-7499-4D17-98C3-8945981A2538}" type="presOf" srcId="{76F21346-F43E-4F5C-BC4A-F543C51C77A8}" destId="{F35DE6E2-909F-4CC0-9401-E4A4EA390661}" srcOrd="0" destOrd="0" presId="urn:microsoft.com/office/officeart/2005/8/layout/orgChart1"/>
    <dgm:cxn modelId="{CF0C4398-C231-4DC9-BCB6-8BC9509C15F7}" srcId="{86CF6BAC-29F6-4042-B12B-084E1CF36702}" destId="{6EE845D4-5949-41C1-9A13-6DB40A8F52F7}" srcOrd="0" destOrd="0" parTransId="{F44BA6B1-4551-401D-A536-A4573F105694}" sibTransId="{59A8A5A1-0DA0-4084-85D8-1D18B6C2513F}"/>
    <dgm:cxn modelId="{D67502E5-36AD-4971-AC7D-68331C2D3373}" type="presOf" srcId="{7AC8E54D-FA4B-44D7-910D-04D13C9D8547}" destId="{158DD6F5-3E08-40C6-A9B4-0FD2D184BA10}" srcOrd="0" destOrd="0" presId="urn:microsoft.com/office/officeart/2005/8/layout/orgChart1"/>
    <dgm:cxn modelId="{CF9B6230-215D-4BE3-9CFD-31AF18244979}" type="presOf" srcId="{2E0321D8-B1D1-4D27-901D-10CC258A5EA3}" destId="{6B10BCC3-DB98-405E-AC5F-8B6ECC91D57A}" srcOrd="0" destOrd="0" presId="urn:microsoft.com/office/officeart/2005/8/layout/orgChart1"/>
    <dgm:cxn modelId="{1F861F8F-8037-4089-941E-71CD98A69292}" type="presOf" srcId="{AB784611-8183-4AB3-9C23-EB462820F52A}" destId="{6A2AF585-7305-42A9-B7AF-0F8A635779D2}" srcOrd="1" destOrd="0" presId="urn:microsoft.com/office/officeart/2005/8/layout/orgChart1"/>
    <dgm:cxn modelId="{FBF4DB1E-C84C-4F5B-BFEC-EB6443C3A446}" type="presOf" srcId="{CB0EED39-C0DA-46F6-85EC-3E0E7F7DFFF5}" destId="{0FA3F70B-7F0C-4D9F-BB2D-01B5BD22FEC2}" srcOrd="1" destOrd="0" presId="urn:microsoft.com/office/officeart/2005/8/layout/orgChart1"/>
    <dgm:cxn modelId="{53189354-082A-4CD7-80D7-15C2114374CB}" srcId="{5170A29F-D259-44D2-9A99-B28DE87FA637}" destId="{330882B9-680B-48C8-9808-41F348A06ABD}" srcOrd="2" destOrd="0" parTransId="{D2A5F5C1-9603-4D09-B19D-FEACCFE7EB6F}" sibTransId="{978175EB-90E5-4DBB-AE29-0E9EEEA56BD2}"/>
    <dgm:cxn modelId="{825CC0EF-753C-4757-9839-0831A28749EA}" type="presOf" srcId="{DDA3D223-4DD1-4958-8541-E708A3330481}" destId="{C224D44A-707A-4B3A-8815-004F0664CD73}" srcOrd="0" destOrd="0" presId="urn:microsoft.com/office/officeart/2005/8/layout/orgChart1"/>
    <dgm:cxn modelId="{70219D4D-12A3-4247-92CA-055B75AD9A19}" type="presOf" srcId="{1E2421C6-9460-4ED0-842A-BE640FFFBCC7}" destId="{69BF3E20-8C4D-4D28-B3C6-CE699D4F185E}" srcOrd="0" destOrd="0" presId="urn:microsoft.com/office/officeart/2005/8/layout/orgChart1"/>
    <dgm:cxn modelId="{067243DE-FBF0-4306-B88F-1AD8C80993D4}" type="presOf" srcId="{F219AF81-D2EF-417F-A5CD-615AC531B304}" destId="{DE287416-D6D5-4A33-BB27-3667639336E0}" srcOrd="0" destOrd="0" presId="urn:microsoft.com/office/officeart/2005/8/layout/orgChart1"/>
    <dgm:cxn modelId="{C034736D-A3B7-4A89-8EA4-5D33D0D3F0CB}" type="presOf" srcId="{F2D5DD3B-1227-4F50-A5EC-3676AB5888A8}" destId="{0F72C076-0DB3-41EA-A815-BFAA2E12B5D5}" srcOrd="0" destOrd="0" presId="urn:microsoft.com/office/officeart/2005/8/layout/orgChart1"/>
    <dgm:cxn modelId="{8070D4A2-F826-4CD0-BFE9-DA5BB29795CF}" type="presOf" srcId="{2480DA54-CB4F-4EE0-9E13-7A11D47B6560}" destId="{8FDB7EF5-53DA-4FE7-91E0-0510394FBBD3}" srcOrd="0" destOrd="0" presId="urn:microsoft.com/office/officeart/2005/8/layout/orgChart1"/>
    <dgm:cxn modelId="{2238D3AD-CA10-4A5D-9ED1-219D3C456031}" type="presOf" srcId="{FB57D899-9506-4B09-8ED6-DF10B6D333ED}" destId="{31779E07-B847-4EEE-9378-D7F32C37D34A}" srcOrd="0" destOrd="0" presId="urn:microsoft.com/office/officeart/2005/8/layout/orgChart1"/>
    <dgm:cxn modelId="{46C75421-6DB9-4E98-8081-72525858779E}" type="presOf" srcId="{D7B3177B-75BF-4B6A-B721-BF518B6AE8CA}" destId="{28BDFBCD-2A54-4BBD-9A6A-72DB0811B394}" srcOrd="0" destOrd="0" presId="urn:microsoft.com/office/officeart/2005/8/layout/orgChart1"/>
    <dgm:cxn modelId="{C1E6ABE2-2ACB-486C-BECD-09482B323755}" srcId="{2480DA54-CB4F-4EE0-9E13-7A11D47B6560}" destId="{5170A29F-D259-44D2-9A99-B28DE87FA637}" srcOrd="2" destOrd="0" parTransId="{8912FC9A-A8D7-42DC-ADDE-64E253DC4308}" sibTransId="{42202910-03F5-4396-99D6-529A01FC28AF}"/>
    <dgm:cxn modelId="{3B1ECE46-F60F-469D-B695-32F5C8A7B3DD}" type="presOf" srcId="{D1A44FE9-1101-4F1B-99F2-A3C981659EEB}" destId="{D52D1F68-171E-46C7-852B-759AF875F531}" srcOrd="1" destOrd="0" presId="urn:microsoft.com/office/officeart/2005/8/layout/orgChart1"/>
    <dgm:cxn modelId="{2209B85D-2613-40EF-954E-00C65904C990}" type="presOf" srcId="{86CF6BAC-29F6-4042-B12B-084E1CF36702}" destId="{FC17D13E-B85F-4C52-87FB-451081353015}" srcOrd="0" destOrd="0" presId="urn:microsoft.com/office/officeart/2005/8/layout/orgChart1"/>
    <dgm:cxn modelId="{0B9CE563-A213-4A2E-80FC-4CF2E8DA3FDE}" type="presParOf" srcId="{1D41DB11-F5C0-4BA8-9FEF-D368122B152E}" destId="{F090114B-2B60-463B-98BE-2019E063D233}" srcOrd="0" destOrd="0" presId="urn:microsoft.com/office/officeart/2005/8/layout/orgChart1"/>
    <dgm:cxn modelId="{3B0EBD92-BA71-4EAF-B963-9FCB2581E98E}" type="presParOf" srcId="{F090114B-2B60-463B-98BE-2019E063D233}" destId="{712A1DCA-8483-4EAA-B791-DA2A1DF01A1F}" srcOrd="0" destOrd="0" presId="urn:microsoft.com/office/officeart/2005/8/layout/orgChart1"/>
    <dgm:cxn modelId="{066B41DE-4BB8-4474-B301-7F4643A73656}" type="presParOf" srcId="{712A1DCA-8483-4EAA-B791-DA2A1DF01A1F}" destId="{8FDB7EF5-53DA-4FE7-91E0-0510394FBBD3}" srcOrd="0" destOrd="0" presId="urn:microsoft.com/office/officeart/2005/8/layout/orgChart1"/>
    <dgm:cxn modelId="{E7719BCC-3B64-451E-BB41-0B5DBE56CD4D}" type="presParOf" srcId="{712A1DCA-8483-4EAA-B791-DA2A1DF01A1F}" destId="{7040D60F-C209-40BF-8EFD-39859975BB32}" srcOrd="1" destOrd="0" presId="urn:microsoft.com/office/officeart/2005/8/layout/orgChart1"/>
    <dgm:cxn modelId="{9DED1418-D5D9-4CAA-AE9A-3213E2DEA02E}" type="presParOf" srcId="{F090114B-2B60-463B-98BE-2019E063D233}" destId="{B9FC5B32-0682-4E90-ABD0-E313606E4541}" srcOrd="1" destOrd="0" presId="urn:microsoft.com/office/officeart/2005/8/layout/orgChart1"/>
    <dgm:cxn modelId="{EA2270E0-9769-4398-BC9F-9495C7FCF81D}" type="presParOf" srcId="{B9FC5B32-0682-4E90-ABD0-E313606E4541}" destId="{29948A76-E915-450E-A48C-BB89445E7C8C}" srcOrd="0" destOrd="0" presId="urn:microsoft.com/office/officeart/2005/8/layout/orgChart1"/>
    <dgm:cxn modelId="{6DD40358-742B-4A13-B1B3-08BDA5070C03}" type="presParOf" srcId="{B9FC5B32-0682-4E90-ABD0-E313606E4541}" destId="{86DFD567-93EF-4953-A5D7-B2456B79B7E6}" srcOrd="1" destOrd="0" presId="urn:microsoft.com/office/officeart/2005/8/layout/orgChart1"/>
    <dgm:cxn modelId="{F552BF21-5C70-4918-84EE-5969D9A4DA0B}" type="presParOf" srcId="{86DFD567-93EF-4953-A5D7-B2456B79B7E6}" destId="{1BCB1464-01C7-4F1F-848C-7CD844AF0F5B}" srcOrd="0" destOrd="0" presId="urn:microsoft.com/office/officeart/2005/8/layout/orgChart1"/>
    <dgm:cxn modelId="{3EFFC68C-B54A-4D25-B16D-044F2182FB49}" type="presParOf" srcId="{1BCB1464-01C7-4F1F-848C-7CD844AF0F5B}" destId="{5F6710E1-D187-4731-8FBA-CF396A32DB9A}" srcOrd="0" destOrd="0" presId="urn:microsoft.com/office/officeart/2005/8/layout/orgChart1"/>
    <dgm:cxn modelId="{E54E3221-5B6C-4663-BD8F-04401AE7C741}" type="presParOf" srcId="{1BCB1464-01C7-4F1F-848C-7CD844AF0F5B}" destId="{A9994A66-862D-4451-9805-F24B25DB255F}" srcOrd="1" destOrd="0" presId="urn:microsoft.com/office/officeart/2005/8/layout/orgChart1"/>
    <dgm:cxn modelId="{BC9BD72D-70DC-4359-B464-283C1C439436}" type="presParOf" srcId="{86DFD567-93EF-4953-A5D7-B2456B79B7E6}" destId="{3DD9525F-FD0A-4B05-8F4F-64966A04855A}" srcOrd="1" destOrd="0" presId="urn:microsoft.com/office/officeart/2005/8/layout/orgChart1"/>
    <dgm:cxn modelId="{D2044D13-17F8-4B11-82D2-6E92D76EA3C6}" type="presParOf" srcId="{3DD9525F-FD0A-4B05-8F4F-64966A04855A}" destId="{803DAAA8-B251-4AA9-988C-C16A5F7CA980}" srcOrd="0" destOrd="0" presId="urn:microsoft.com/office/officeart/2005/8/layout/orgChart1"/>
    <dgm:cxn modelId="{0DA839CB-FF7F-45EF-BF43-0059E5BCA3C0}" type="presParOf" srcId="{3DD9525F-FD0A-4B05-8F4F-64966A04855A}" destId="{A556249A-77EA-4FD7-AB98-15E6FEC93048}" srcOrd="1" destOrd="0" presId="urn:microsoft.com/office/officeart/2005/8/layout/orgChart1"/>
    <dgm:cxn modelId="{FD369A51-73ED-4650-9A0E-FF98F1AB1B56}" type="presParOf" srcId="{A556249A-77EA-4FD7-AB98-15E6FEC93048}" destId="{A2DF6F75-1F9A-440D-9833-E5E9E61F5E28}" srcOrd="0" destOrd="0" presId="urn:microsoft.com/office/officeart/2005/8/layout/orgChart1"/>
    <dgm:cxn modelId="{AC295B05-4A62-4D93-B9E1-37E068D1D48D}" type="presParOf" srcId="{A2DF6F75-1F9A-440D-9833-E5E9E61F5E28}" destId="{4A0E39B0-E8E8-411C-8169-1EC340EB7633}" srcOrd="0" destOrd="0" presId="urn:microsoft.com/office/officeart/2005/8/layout/orgChart1"/>
    <dgm:cxn modelId="{2D144441-D32E-4821-B12B-F9C697CD18D9}" type="presParOf" srcId="{A2DF6F75-1F9A-440D-9833-E5E9E61F5E28}" destId="{F979F8F7-D0DB-4090-9A2C-ECBB3B752216}" srcOrd="1" destOrd="0" presId="urn:microsoft.com/office/officeart/2005/8/layout/orgChart1"/>
    <dgm:cxn modelId="{EAEC2D82-4855-40B5-BC7D-EC6A0E9958F6}" type="presParOf" srcId="{A556249A-77EA-4FD7-AB98-15E6FEC93048}" destId="{49BE4695-5D61-4E11-8D9B-0B5C1F2AA0C0}" srcOrd="1" destOrd="0" presId="urn:microsoft.com/office/officeart/2005/8/layout/orgChart1"/>
    <dgm:cxn modelId="{CA361B11-E37F-432B-B43E-A630BECFA2DE}" type="presParOf" srcId="{A556249A-77EA-4FD7-AB98-15E6FEC93048}" destId="{599734C1-E25A-4342-A90F-67C962D124ED}" srcOrd="2" destOrd="0" presId="urn:microsoft.com/office/officeart/2005/8/layout/orgChart1"/>
    <dgm:cxn modelId="{26EA984D-4212-43F4-B236-349E1B8889E9}" type="presParOf" srcId="{3DD9525F-FD0A-4B05-8F4F-64966A04855A}" destId="{158DD6F5-3E08-40C6-A9B4-0FD2D184BA10}" srcOrd="2" destOrd="0" presId="urn:microsoft.com/office/officeart/2005/8/layout/orgChart1"/>
    <dgm:cxn modelId="{FE229358-CF0F-46F5-91EF-7DAD101B47D5}" type="presParOf" srcId="{3DD9525F-FD0A-4B05-8F4F-64966A04855A}" destId="{867CBD49-9B7D-4730-A268-1552CF28D0D2}" srcOrd="3" destOrd="0" presId="urn:microsoft.com/office/officeart/2005/8/layout/orgChart1"/>
    <dgm:cxn modelId="{51934640-15CF-4A0F-8F65-D391107540BC}" type="presParOf" srcId="{867CBD49-9B7D-4730-A268-1552CF28D0D2}" destId="{13165569-871A-4620-A46F-FE035A3ACDFB}" srcOrd="0" destOrd="0" presId="urn:microsoft.com/office/officeart/2005/8/layout/orgChart1"/>
    <dgm:cxn modelId="{2855CEB6-DCAB-461F-8AAA-781FFE74F60A}" type="presParOf" srcId="{13165569-871A-4620-A46F-FE035A3ACDFB}" destId="{6CA50FE4-9F6D-4114-910F-B15B02AD264F}" srcOrd="0" destOrd="0" presId="urn:microsoft.com/office/officeart/2005/8/layout/orgChart1"/>
    <dgm:cxn modelId="{77A10AB9-9625-425F-BEEB-C383B9B5EEC3}" type="presParOf" srcId="{13165569-871A-4620-A46F-FE035A3ACDFB}" destId="{921F21BA-4F3C-4032-AC10-DB8471F64042}" srcOrd="1" destOrd="0" presId="urn:microsoft.com/office/officeart/2005/8/layout/orgChart1"/>
    <dgm:cxn modelId="{B8558948-FD99-4D35-8514-CBDBC13E5979}" type="presParOf" srcId="{867CBD49-9B7D-4730-A268-1552CF28D0D2}" destId="{A38660F7-C22A-4A42-A2CB-59336855EE1E}" srcOrd="1" destOrd="0" presId="urn:microsoft.com/office/officeart/2005/8/layout/orgChart1"/>
    <dgm:cxn modelId="{EB433319-F5A7-46DB-80C1-9EAF3F28642E}" type="presParOf" srcId="{867CBD49-9B7D-4730-A268-1552CF28D0D2}" destId="{F7E8083D-EFF9-4AA1-8875-140C9E55AA31}" srcOrd="2" destOrd="0" presId="urn:microsoft.com/office/officeart/2005/8/layout/orgChart1"/>
    <dgm:cxn modelId="{C8A3E760-074B-438A-BABA-1FA71BFC902C}" type="presParOf" srcId="{3DD9525F-FD0A-4B05-8F4F-64966A04855A}" destId="{24A25117-28F0-46B2-9D33-DF91CEB85E24}" srcOrd="4" destOrd="0" presId="urn:microsoft.com/office/officeart/2005/8/layout/orgChart1"/>
    <dgm:cxn modelId="{A5195437-DC27-44F7-ADF8-564AF060D142}" type="presParOf" srcId="{3DD9525F-FD0A-4B05-8F4F-64966A04855A}" destId="{C9209F11-91C3-49A1-BBE5-83D0433BB99B}" srcOrd="5" destOrd="0" presId="urn:microsoft.com/office/officeart/2005/8/layout/orgChart1"/>
    <dgm:cxn modelId="{166BBCC3-7ABF-42CA-9FB0-01F5A29579A8}" type="presParOf" srcId="{C9209F11-91C3-49A1-BBE5-83D0433BB99B}" destId="{3A2CD210-5F84-4FF8-A347-63A80A1EADF5}" srcOrd="0" destOrd="0" presId="urn:microsoft.com/office/officeart/2005/8/layout/orgChart1"/>
    <dgm:cxn modelId="{4E1314B6-48D1-4417-9772-99E105CFCE32}" type="presParOf" srcId="{3A2CD210-5F84-4FF8-A347-63A80A1EADF5}" destId="{B8BC64B9-B7CE-41A7-AC26-DC18B6960D38}" srcOrd="0" destOrd="0" presId="urn:microsoft.com/office/officeart/2005/8/layout/orgChart1"/>
    <dgm:cxn modelId="{B41345F2-C195-42F1-96EA-F147EAC8824C}" type="presParOf" srcId="{3A2CD210-5F84-4FF8-A347-63A80A1EADF5}" destId="{8585BA60-7A7D-467F-AD59-E017EF00C25E}" srcOrd="1" destOrd="0" presId="urn:microsoft.com/office/officeart/2005/8/layout/orgChart1"/>
    <dgm:cxn modelId="{6884C233-5ED4-49AA-9494-B06A0DC606B8}" type="presParOf" srcId="{C9209F11-91C3-49A1-BBE5-83D0433BB99B}" destId="{1C74B308-F6BF-4A8D-BFAD-D3D140B07D0C}" srcOrd="1" destOrd="0" presId="urn:microsoft.com/office/officeart/2005/8/layout/orgChart1"/>
    <dgm:cxn modelId="{D214FD2C-EF71-4C6B-8366-F7CDDE4FF98B}" type="presParOf" srcId="{C9209F11-91C3-49A1-BBE5-83D0433BB99B}" destId="{CB62FA6A-F75C-4084-AC64-B0A2A6F8B6CF}" srcOrd="2" destOrd="0" presId="urn:microsoft.com/office/officeart/2005/8/layout/orgChart1"/>
    <dgm:cxn modelId="{D4FE89F3-579B-4F0C-A558-503C283BB671}" type="presParOf" srcId="{86DFD567-93EF-4953-A5D7-B2456B79B7E6}" destId="{19037C66-F5DC-4DD6-A99C-E819C0001FF1}" srcOrd="2" destOrd="0" presId="urn:microsoft.com/office/officeart/2005/8/layout/orgChart1"/>
    <dgm:cxn modelId="{C36F02EA-E89F-4D9D-B893-3DCFBEB51295}" type="presParOf" srcId="{B9FC5B32-0682-4E90-ABD0-E313606E4541}" destId="{43C48266-EB09-4F71-B8F2-B8EC40521605}" srcOrd="2" destOrd="0" presId="urn:microsoft.com/office/officeart/2005/8/layout/orgChart1"/>
    <dgm:cxn modelId="{C7A9AEEC-0A57-4C52-8DA3-8ED710C5EAAD}" type="presParOf" srcId="{B9FC5B32-0682-4E90-ABD0-E313606E4541}" destId="{F8F18E8F-18BA-4FDE-AD1F-1A5C3EDF8339}" srcOrd="3" destOrd="0" presId="urn:microsoft.com/office/officeart/2005/8/layout/orgChart1"/>
    <dgm:cxn modelId="{0FC3BD5B-A7A5-46BA-B70D-14918A3E8973}" type="presParOf" srcId="{F8F18E8F-18BA-4FDE-AD1F-1A5C3EDF8339}" destId="{6F120B3C-C0F4-4C80-BA16-534335880074}" srcOrd="0" destOrd="0" presId="urn:microsoft.com/office/officeart/2005/8/layout/orgChart1"/>
    <dgm:cxn modelId="{918E9134-C3E5-4C50-B3ED-AD0287279C88}" type="presParOf" srcId="{6F120B3C-C0F4-4C80-BA16-534335880074}" destId="{F35DE6E2-909F-4CC0-9401-E4A4EA390661}" srcOrd="0" destOrd="0" presId="urn:microsoft.com/office/officeart/2005/8/layout/orgChart1"/>
    <dgm:cxn modelId="{23B9B0C6-6A4F-4C86-A0CA-1CC2B2117A62}" type="presParOf" srcId="{6F120B3C-C0F4-4C80-BA16-534335880074}" destId="{507B529A-7365-4479-9B01-959EB281EFE3}" srcOrd="1" destOrd="0" presId="urn:microsoft.com/office/officeart/2005/8/layout/orgChart1"/>
    <dgm:cxn modelId="{0449BAC2-0D6D-4F4B-8F29-35A3CB64E096}" type="presParOf" srcId="{F8F18E8F-18BA-4FDE-AD1F-1A5C3EDF8339}" destId="{72C614BD-7052-4EF3-A573-C1EEC01B7327}" srcOrd="1" destOrd="0" presId="urn:microsoft.com/office/officeart/2005/8/layout/orgChart1"/>
    <dgm:cxn modelId="{07E4116E-64E4-4DB3-8D81-3979DD1B18D3}" type="presParOf" srcId="{72C614BD-7052-4EF3-A573-C1EEC01B7327}" destId="{7DC7CAA3-5590-4D44-8A36-762263AB11D8}" srcOrd="0" destOrd="0" presId="urn:microsoft.com/office/officeart/2005/8/layout/orgChart1"/>
    <dgm:cxn modelId="{92C46F01-BDC2-419E-82BE-C7347AF6907C}" type="presParOf" srcId="{72C614BD-7052-4EF3-A573-C1EEC01B7327}" destId="{51CD0916-105A-4F0E-9C74-34035D0A7CCF}" srcOrd="1" destOrd="0" presId="urn:microsoft.com/office/officeart/2005/8/layout/orgChart1"/>
    <dgm:cxn modelId="{47C8FCBC-E601-481B-890D-A637C33F151A}" type="presParOf" srcId="{51CD0916-105A-4F0E-9C74-34035D0A7CCF}" destId="{97552E39-E259-436B-AE85-E22A0B1855D4}" srcOrd="0" destOrd="0" presId="urn:microsoft.com/office/officeart/2005/8/layout/orgChart1"/>
    <dgm:cxn modelId="{14B3835F-3B75-4472-9FDD-933C6950E9DF}" type="presParOf" srcId="{97552E39-E259-436B-AE85-E22A0B1855D4}" destId="{09662778-C3B5-4609-9C68-D9BBE7E7FB1C}" srcOrd="0" destOrd="0" presId="urn:microsoft.com/office/officeart/2005/8/layout/orgChart1"/>
    <dgm:cxn modelId="{B73CB9C9-98E5-43AA-9080-A0A241B406BB}" type="presParOf" srcId="{97552E39-E259-436B-AE85-E22A0B1855D4}" destId="{0FA3F70B-7F0C-4D9F-BB2D-01B5BD22FEC2}" srcOrd="1" destOrd="0" presId="urn:microsoft.com/office/officeart/2005/8/layout/orgChart1"/>
    <dgm:cxn modelId="{0646697B-17DD-48D6-A778-C12ABB7CD881}" type="presParOf" srcId="{51CD0916-105A-4F0E-9C74-34035D0A7CCF}" destId="{9ABB61DC-83C9-4722-BDCD-1877F3A2369C}" srcOrd="1" destOrd="0" presId="urn:microsoft.com/office/officeart/2005/8/layout/orgChart1"/>
    <dgm:cxn modelId="{23BA6C9B-52E8-4E4C-A23B-AB696A904FB7}" type="presParOf" srcId="{51CD0916-105A-4F0E-9C74-34035D0A7CCF}" destId="{770F4AF7-CC36-42DB-9F8F-358D69A154D2}" srcOrd="2" destOrd="0" presId="urn:microsoft.com/office/officeart/2005/8/layout/orgChart1"/>
    <dgm:cxn modelId="{6292B65B-3A84-4D6D-A15D-2886351A1893}" type="presParOf" srcId="{72C614BD-7052-4EF3-A573-C1EEC01B7327}" destId="{69BF3E20-8C4D-4D28-B3C6-CE699D4F185E}" srcOrd="2" destOrd="0" presId="urn:microsoft.com/office/officeart/2005/8/layout/orgChart1"/>
    <dgm:cxn modelId="{EA9BAE3E-A438-41F0-87A8-84D987A07D69}" type="presParOf" srcId="{72C614BD-7052-4EF3-A573-C1EEC01B7327}" destId="{346D8AA3-7369-4C29-B224-199699FD1DE9}" srcOrd="3" destOrd="0" presId="urn:microsoft.com/office/officeart/2005/8/layout/orgChart1"/>
    <dgm:cxn modelId="{E7AD65FC-3690-4F81-B946-AB3C1CF3C3A6}" type="presParOf" srcId="{346D8AA3-7369-4C29-B224-199699FD1DE9}" destId="{01DCFD44-2228-4B1D-966C-EF36DAD12CB6}" srcOrd="0" destOrd="0" presId="urn:microsoft.com/office/officeart/2005/8/layout/orgChart1"/>
    <dgm:cxn modelId="{7C600485-03C7-40BC-9386-D210CEB5757D}" type="presParOf" srcId="{01DCFD44-2228-4B1D-966C-EF36DAD12CB6}" destId="{490C2920-3B41-42D7-985F-0E5128C8F847}" srcOrd="0" destOrd="0" presId="urn:microsoft.com/office/officeart/2005/8/layout/orgChart1"/>
    <dgm:cxn modelId="{812E99B2-BD54-4966-ADD6-42490A663243}" type="presParOf" srcId="{01DCFD44-2228-4B1D-966C-EF36DAD12CB6}" destId="{D52D1F68-171E-46C7-852B-759AF875F531}" srcOrd="1" destOrd="0" presId="urn:microsoft.com/office/officeart/2005/8/layout/orgChart1"/>
    <dgm:cxn modelId="{8146363E-DD96-44F3-B011-62EA9ED8CEFA}" type="presParOf" srcId="{346D8AA3-7369-4C29-B224-199699FD1DE9}" destId="{514BDBBF-F1BE-4DD0-B91C-0706DE583360}" srcOrd="1" destOrd="0" presId="urn:microsoft.com/office/officeart/2005/8/layout/orgChart1"/>
    <dgm:cxn modelId="{6CC0F594-1DE7-4553-BA30-A794C563791C}" type="presParOf" srcId="{346D8AA3-7369-4C29-B224-199699FD1DE9}" destId="{AA86392D-180A-4E97-882D-379A6A16D326}" srcOrd="2" destOrd="0" presId="urn:microsoft.com/office/officeart/2005/8/layout/orgChart1"/>
    <dgm:cxn modelId="{4DA05D21-C86B-424B-B13C-D17BC9A3AE25}" type="presParOf" srcId="{72C614BD-7052-4EF3-A573-C1EEC01B7327}" destId="{C56058E4-4029-4915-9CF9-20B5DCE53793}" srcOrd="4" destOrd="0" presId="urn:microsoft.com/office/officeart/2005/8/layout/orgChart1"/>
    <dgm:cxn modelId="{C83E5A53-E449-4234-B7E1-C3C541DD76D1}" type="presParOf" srcId="{72C614BD-7052-4EF3-A573-C1EEC01B7327}" destId="{003D91CF-E342-42AC-B6C8-05799CD3EF87}" srcOrd="5" destOrd="0" presId="urn:microsoft.com/office/officeart/2005/8/layout/orgChart1"/>
    <dgm:cxn modelId="{4F3FB85F-ED41-42F4-9C5B-619058D77FAC}" type="presParOf" srcId="{003D91CF-E342-42AC-B6C8-05799CD3EF87}" destId="{4FB2916B-A764-4004-A352-2BECEE60D91C}" srcOrd="0" destOrd="0" presId="urn:microsoft.com/office/officeart/2005/8/layout/orgChart1"/>
    <dgm:cxn modelId="{9D7C414B-15F6-4EE0-837E-3F9210877241}" type="presParOf" srcId="{4FB2916B-A764-4004-A352-2BECEE60D91C}" destId="{6B10BCC3-DB98-405E-AC5F-8B6ECC91D57A}" srcOrd="0" destOrd="0" presId="urn:microsoft.com/office/officeart/2005/8/layout/orgChart1"/>
    <dgm:cxn modelId="{821EECE4-9EBB-4A14-8745-0201FA1088E5}" type="presParOf" srcId="{4FB2916B-A764-4004-A352-2BECEE60D91C}" destId="{480C8068-5A96-4B34-B2B4-E0829F779673}" srcOrd="1" destOrd="0" presId="urn:microsoft.com/office/officeart/2005/8/layout/orgChart1"/>
    <dgm:cxn modelId="{AC12AD29-A856-4D5C-A0DD-641BD53E8C33}" type="presParOf" srcId="{003D91CF-E342-42AC-B6C8-05799CD3EF87}" destId="{8CB18F36-5218-4E7D-AC4C-3CFB62FC27B0}" srcOrd="1" destOrd="0" presId="urn:microsoft.com/office/officeart/2005/8/layout/orgChart1"/>
    <dgm:cxn modelId="{DD16A3C0-8DA0-4CC5-9E8A-879D2717AB74}" type="presParOf" srcId="{003D91CF-E342-42AC-B6C8-05799CD3EF87}" destId="{8E3E0E75-8666-456D-ADCD-0E5F3F28008C}" srcOrd="2" destOrd="0" presId="urn:microsoft.com/office/officeart/2005/8/layout/orgChart1"/>
    <dgm:cxn modelId="{E91C0310-F1D1-4D53-A62D-5A10C6D5012B}" type="presParOf" srcId="{F8F18E8F-18BA-4FDE-AD1F-1A5C3EDF8339}" destId="{04973A5A-B110-4DFA-BF94-24B4A95738D6}" srcOrd="2" destOrd="0" presId="urn:microsoft.com/office/officeart/2005/8/layout/orgChart1"/>
    <dgm:cxn modelId="{D5A5AF41-CC3F-4EE5-8497-4A7DA81E6AEC}" type="presParOf" srcId="{B9FC5B32-0682-4E90-ABD0-E313606E4541}" destId="{19CF3E25-4D97-48AA-BD2B-2567DDAC43BB}" srcOrd="4" destOrd="0" presId="urn:microsoft.com/office/officeart/2005/8/layout/orgChart1"/>
    <dgm:cxn modelId="{8756F223-1B60-4BA3-804A-1A45CE9B1630}" type="presParOf" srcId="{B9FC5B32-0682-4E90-ABD0-E313606E4541}" destId="{5E876037-30AA-4D7E-BE1A-6642631C9C37}" srcOrd="5" destOrd="0" presId="urn:microsoft.com/office/officeart/2005/8/layout/orgChart1"/>
    <dgm:cxn modelId="{BA2009C7-5DFE-4400-841C-00C3AA913366}" type="presParOf" srcId="{5E876037-30AA-4D7E-BE1A-6642631C9C37}" destId="{FFDD6722-4150-4905-BFCD-B46848015A3F}" srcOrd="0" destOrd="0" presId="urn:microsoft.com/office/officeart/2005/8/layout/orgChart1"/>
    <dgm:cxn modelId="{CF4E27CF-7C72-4C0C-B3D5-9AA3FB13BFB7}" type="presParOf" srcId="{FFDD6722-4150-4905-BFCD-B46848015A3F}" destId="{3BAA8947-7C28-447F-AB02-C81D8CD82D6B}" srcOrd="0" destOrd="0" presId="urn:microsoft.com/office/officeart/2005/8/layout/orgChart1"/>
    <dgm:cxn modelId="{E644C9E0-5D21-4E9B-B24E-18369C6E3AF2}" type="presParOf" srcId="{FFDD6722-4150-4905-BFCD-B46848015A3F}" destId="{5A17AE62-BE81-4B0B-B3B6-0A6800C88355}" srcOrd="1" destOrd="0" presId="urn:microsoft.com/office/officeart/2005/8/layout/orgChart1"/>
    <dgm:cxn modelId="{F8949D80-C3A5-4602-B04C-BC2786AC49B3}" type="presParOf" srcId="{5E876037-30AA-4D7E-BE1A-6642631C9C37}" destId="{AF9BAACD-DF9A-40A8-8781-B87D778A4BCE}" srcOrd="1" destOrd="0" presId="urn:microsoft.com/office/officeart/2005/8/layout/orgChart1"/>
    <dgm:cxn modelId="{DA0DD92C-EEFA-49C2-9599-5BD62E9C6C33}" type="presParOf" srcId="{AF9BAACD-DF9A-40A8-8781-B87D778A4BCE}" destId="{28BDFBCD-2A54-4BBD-9A6A-72DB0811B394}" srcOrd="0" destOrd="0" presId="urn:microsoft.com/office/officeart/2005/8/layout/orgChart1"/>
    <dgm:cxn modelId="{F6732C5F-E0B5-40DD-B097-AA208FA4A8A0}" type="presParOf" srcId="{AF9BAACD-DF9A-40A8-8781-B87D778A4BCE}" destId="{527E0BC9-5540-4600-9A98-2AFDCF5A5F93}" srcOrd="1" destOrd="0" presId="urn:microsoft.com/office/officeart/2005/8/layout/orgChart1"/>
    <dgm:cxn modelId="{1B23151F-0DEC-43A8-8A2B-1008233B9DE5}" type="presParOf" srcId="{527E0BC9-5540-4600-9A98-2AFDCF5A5F93}" destId="{26741987-958D-46F5-8530-B4CD19CF0260}" srcOrd="0" destOrd="0" presId="urn:microsoft.com/office/officeart/2005/8/layout/orgChart1"/>
    <dgm:cxn modelId="{0E020927-9D44-4782-B246-D0E2A39E5AD2}" type="presParOf" srcId="{26741987-958D-46F5-8530-B4CD19CF0260}" destId="{D421D888-1C88-45DB-A27D-DACABBF407F1}" srcOrd="0" destOrd="0" presId="urn:microsoft.com/office/officeart/2005/8/layout/orgChart1"/>
    <dgm:cxn modelId="{4C6BE861-64A2-4F0F-8225-284DE6792872}" type="presParOf" srcId="{26741987-958D-46F5-8530-B4CD19CF0260}" destId="{D59E3AE7-4678-4CFD-B8B5-419882A01077}" srcOrd="1" destOrd="0" presId="urn:microsoft.com/office/officeart/2005/8/layout/orgChart1"/>
    <dgm:cxn modelId="{12248B54-2D83-452F-898E-AF2E6DB778B7}" type="presParOf" srcId="{527E0BC9-5540-4600-9A98-2AFDCF5A5F93}" destId="{67D131C9-8BE6-4696-AB15-2582A00397AF}" srcOrd="1" destOrd="0" presId="urn:microsoft.com/office/officeart/2005/8/layout/orgChart1"/>
    <dgm:cxn modelId="{6A8BCCC7-2CA6-4FE9-B5CD-4C855B5CF026}" type="presParOf" srcId="{527E0BC9-5540-4600-9A98-2AFDCF5A5F93}" destId="{3E60F9FA-A70E-4719-83DD-5728FFA047D5}" srcOrd="2" destOrd="0" presId="urn:microsoft.com/office/officeart/2005/8/layout/orgChart1"/>
    <dgm:cxn modelId="{A16C4D80-F354-460E-AAE6-8C540422C617}" type="presParOf" srcId="{AF9BAACD-DF9A-40A8-8781-B87D778A4BCE}" destId="{691D92C1-8E4E-423A-A81D-26138951EB24}" srcOrd="2" destOrd="0" presId="urn:microsoft.com/office/officeart/2005/8/layout/orgChart1"/>
    <dgm:cxn modelId="{7D5D97D5-D319-4CF9-B8A4-26557FF4C900}" type="presParOf" srcId="{AF9BAACD-DF9A-40A8-8781-B87D778A4BCE}" destId="{936450A3-4DE9-445E-AAF1-329EA46ACDBB}" srcOrd="3" destOrd="0" presId="urn:microsoft.com/office/officeart/2005/8/layout/orgChart1"/>
    <dgm:cxn modelId="{E395AD07-8788-4B5F-96B7-2B498437DFE5}" type="presParOf" srcId="{936450A3-4DE9-445E-AAF1-329EA46ACDBB}" destId="{82C778A8-17F6-4561-B344-74FB7A1F1FB7}" srcOrd="0" destOrd="0" presId="urn:microsoft.com/office/officeart/2005/8/layout/orgChart1"/>
    <dgm:cxn modelId="{33BBA0AD-E348-4640-B6A7-875FE5AC0D00}" type="presParOf" srcId="{82C778A8-17F6-4561-B344-74FB7A1F1FB7}" destId="{94B46B5F-535B-4A61-9028-E7763CC98494}" srcOrd="0" destOrd="0" presId="urn:microsoft.com/office/officeart/2005/8/layout/orgChart1"/>
    <dgm:cxn modelId="{FA06DD7C-7AF0-41B2-9EFF-490FA0602ED2}" type="presParOf" srcId="{82C778A8-17F6-4561-B344-74FB7A1F1FB7}" destId="{4B126C51-3D8E-48BD-85A8-362D94B6D6AC}" srcOrd="1" destOrd="0" presId="urn:microsoft.com/office/officeart/2005/8/layout/orgChart1"/>
    <dgm:cxn modelId="{FE22F07B-4F03-4CC4-BE13-D5BC3B184C9F}" type="presParOf" srcId="{936450A3-4DE9-445E-AAF1-329EA46ACDBB}" destId="{8D3A3C7C-A60D-49EF-A950-8F6C544B4C49}" srcOrd="1" destOrd="0" presId="urn:microsoft.com/office/officeart/2005/8/layout/orgChart1"/>
    <dgm:cxn modelId="{5DA0425C-2310-40BB-8666-AD90EE46CC9C}" type="presParOf" srcId="{936450A3-4DE9-445E-AAF1-329EA46ACDBB}" destId="{A779AAA9-8752-47ED-AABD-58D50FE596D8}" srcOrd="2" destOrd="0" presId="urn:microsoft.com/office/officeart/2005/8/layout/orgChart1"/>
    <dgm:cxn modelId="{87916866-49D5-45D3-B977-6D6E54669CD5}" type="presParOf" srcId="{AF9BAACD-DF9A-40A8-8781-B87D778A4BCE}" destId="{8F263077-4794-4A5A-AEEC-5FE988CD8939}" srcOrd="4" destOrd="0" presId="urn:microsoft.com/office/officeart/2005/8/layout/orgChart1"/>
    <dgm:cxn modelId="{D7B6BA30-FBE4-42C6-B89F-B4F50F8AF486}" type="presParOf" srcId="{AF9BAACD-DF9A-40A8-8781-B87D778A4BCE}" destId="{CC4EB705-A80F-4272-BF84-36E7039BCA71}" srcOrd="5" destOrd="0" presId="urn:microsoft.com/office/officeart/2005/8/layout/orgChart1"/>
    <dgm:cxn modelId="{AD85137A-AEA0-4A86-AD64-0B04A51654EB}" type="presParOf" srcId="{CC4EB705-A80F-4272-BF84-36E7039BCA71}" destId="{F443DC0C-DB14-41B2-90F0-D46A12F158C3}" srcOrd="0" destOrd="0" presId="urn:microsoft.com/office/officeart/2005/8/layout/orgChart1"/>
    <dgm:cxn modelId="{175F682D-692F-43C9-8EDD-A76BF8CC3713}" type="presParOf" srcId="{F443DC0C-DB14-41B2-90F0-D46A12F158C3}" destId="{21A6AFDE-DDD7-4E07-A9D6-A7A1610A2FAB}" srcOrd="0" destOrd="0" presId="urn:microsoft.com/office/officeart/2005/8/layout/orgChart1"/>
    <dgm:cxn modelId="{7CA3FE2C-A53A-45BE-B914-3534298C7CF3}" type="presParOf" srcId="{F443DC0C-DB14-41B2-90F0-D46A12F158C3}" destId="{71BCD793-2BB5-46AF-AE55-938A1B534133}" srcOrd="1" destOrd="0" presId="urn:microsoft.com/office/officeart/2005/8/layout/orgChart1"/>
    <dgm:cxn modelId="{990A423D-7426-4B27-A75D-C1981DE41CB4}" type="presParOf" srcId="{CC4EB705-A80F-4272-BF84-36E7039BCA71}" destId="{3FBCE517-6156-4BF7-938F-E4F9BFB8BA09}" srcOrd="1" destOrd="0" presId="urn:microsoft.com/office/officeart/2005/8/layout/orgChart1"/>
    <dgm:cxn modelId="{3CB6EE0E-2E07-4A64-B5D9-5EB4D96E9AE3}" type="presParOf" srcId="{CC4EB705-A80F-4272-BF84-36E7039BCA71}" destId="{12EF41F5-0F4F-48D0-A237-822A795EB95F}" srcOrd="2" destOrd="0" presId="urn:microsoft.com/office/officeart/2005/8/layout/orgChart1"/>
    <dgm:cxn modelId="{BD93039A-0852-42C5-8FE2-380DE9C7C066}" type="presParOf" srcId="{5E876037-30AA-4D7E-BE1A-6642631C9C37}" destId="{04A09095-1632-4990-83F8-A1223458E6AA}" srcOrd="2" destOrd="0" presId="urn:microsoft.com/office/officeart/2005/8/layout/orgChart1"/>
    <dgm:cxn modelId="{192AE861-81ED-49EE-A6F3-D018B9B17050}" type="presParOf" srcId="{F090114B-2B60-463B-98BE-2019E063D233}" destId="{AB9525B3-2021-4E52-9CB8-91A698AEF18D}" srcOrd="2" destOrd="0" presId="urn:microsoft.com/office/officeart/2005/8/layout/orgChart1"/>
    <dgm:cxn modelId="{4C3CDC9F-73E9-4A9D-971B-1C572833C9AD}" type="presParOf" srcId="{1D41DB11-F5C0-4BA8-9FEF-D368122B152E}" destId="{BF0C1725-A852-4FC7-A82A-1AEE7CAA626C}" srcOrd="1" destOrd="0" presId="urn:microsoft.com/office/officeart/2005/8/layout/orgChart1"/>
    <dgm:cxn modelId="{8243135C-02AD-41B6-B18A-34940F41978A}" type="presParOf" srcId="{BF0C1725-A852-4FC7-A82A-1AEE7CAA626C}" destId="{077EC5BB-704A-4D5B-B7AA-92020565072C}" srcOrd="0" destOrd="0" presId="urn:microsoft.com/office/officeart/2005/8/layout/orgChart1"/>
    <dgm:cxn modelId="{A0919E57-5A0D-4632-ACE0-DE5F2E2705EC}" type="presParOf" srcId="{077EC5BB-704A-4D5B-B7AA-92020565072C}" destId="{FC17D13E-B85F-4C52-87FB-451081353015}" srcOrd="0" destOrd="0" presId="urn:microsoft.com/office/officeart/2005/8/layout/orgChart1"/>
    <dgm:cxn modelId="{368D87E4-F9B3-45F7-AF27-AEF28EAB6A8A}" type="presParOf" srcId="{077EC5BB-704A-4D5B-B7AA-92020565072C}" destId="{3601E4BF-107E-4F37-A8DC-F7EB1C144CC3}" srcOrd="1" destOrd="0" presId="urn:microsoft.com/office/officeart/2005/8/layout/orgChart1"/>
    <dgm:cxn modelId="{D343BCB6-DC54-435F-8AB9-166E352E8BF8}" type="presParOf" srcId="{BF0C1725-A852-4FC7-A82A-1AEE7CAA626C}" destId="{42FDE3ED-1B39-4FF8-9FDB-F38E830BAB1A}" srcOrd="1" destOrd="0" presId="urn:microsoft.com/office/officeart/2005/8/layout/orgChart1"/>
    <dgm:cxn modelId="{B73BF72F-5CEB-4FD4-93B5-520DF0ABDF08}" type="presParOf" srcId="{42FDE3ED-1B39-4FF8-9FDB-F38E830BAB1A}" destId="{094F4C8C-358D-4C26-B162-A890272F3125}" srcOrd="0" destOrd="0" presId="urn:microsoft.com/office/officeart/2005/8/layout/orgChart1"/>
    <dgm:cxn modelId="{7CC2D97B-5B28-48AC-BBC2-62140BC72C57}" type="presParOf" srcId="{42FDE3ED-1B39-4FF8-9FDB-F38E830BAB1A}" destId="{9248CA0A-A72D-4C62-B365-7BB00D9CDE03}" srcOrd="1" destOrd="0" presId="urn:microsoft.com/office/officeart/2005/8/layout/orgChart1"/>
    <dgm:cxn modelId="{54580F55-4528-45C2-B52D-1CEDDFE3BACD}" type="presParOf" srcId="{9248CA0A-A72D-4C62-B365-7BB00D9CDE03}" destId="{F310F6D5-5A2C-451C-90F7-7BD6F35C6932}" srcOrd="0" destOrd="0" presId="urn:microsoft.com/office/officeart/2005/8/layout/orgChart1"/>
    <dgm:cxn modelId="{6DBBCDC7-50E2-4B21-8E8B-EE7E202FB952}" type="presParOf" srcId="{F310F6D5-5A2C-451C-90F7-7BD6F35C6932}" destId="{FCA92417-36CF-42EA-A422-4AC6144D3564}" srcOrd="0" destOrd="0" presId="urn:microsoft.com/office/officeart/2005/8/layout/orgChart1"/>
    <dgm:cxn modelId="{8B94F24F-3D85-4742-BE6F-90D82885F7D9}" type="presParOf" srcId="{F310F6D5-5A2C-451C-90F7-7BD6F35C6932}" destId="{2250B4E3-9A75-4BA9-B48A-9C967B2BA503}" srcOrd="1" destOrd="0" presId="urn:microsoft.com/office/officeart/2005/8/layout/orgChart1"/>
    <dgm:cxn modelId="{C6653C91-0574-4117-9D64-E8BFF8DB5EE4}" type="presParOf" srcId="{9248CA0A-A72D-4C62-B365-7BB00D9CDE03}" destId="{56470916-A247-4AA7-B4B9-77DE9649FED8}" srcOrd="1" destOrd="0" presId="urn:microsoft.com/office/officeart/2005/8/layout/orgChart1"/>
    <dgm:cxn modelId="{377DFFF6-CBDD-4D33-8AA0-0ECD8FC685E8}" type="presParOf" srcId="{56470916-A247-4AA7-B4B9-77DE9649FED8}" destId="{31779E07-B847-4EEE-9378-D7F32C37D34A}" srcOrd="0" destOrd="0" presId="urn:microsoft.com/office/officeart/2005/8/layout/orgChart1"/>
    <dgm:cxn modelId="{24561018-419E-407D-A2E9-2480AAFE2A83}" type="presParOf" srcId="{56470916-A247-4AA7-B4B9-77DE9649FED8}" destId="{00BE3FA5-05CC-4C2B-83C4-DCFE8894655B}" srcOrd="1" destOrd="0" presId="urn:microsoft.com/office/officeart/2005/8/layout/orgChart1"/>
    <dgm:cxn modelId="{B513BAA8-7742-4278-8779-2FEEEA1B41F6}" type="presParOf" srcId="{00BE3FA5-05CC-4C2B-83C4-DCFE8894655B}" destId="{F4A57968-C532-456E-9E3E-FC55E7A8C433}" srcOrd="0" destOrd="0" presId="urn:microsoft.com/office/officeart/2005/8/layout/orgChart1"/>
    <dgm:cxn modelId="{EEB1E3AC-16F7-4CDE-8470-FE344AF1A52C}" type="presParOf" srcId="{F4A57968-C532-456E-9E3E-FC55E7A8C433}" destId="{D0611F36-DB20-4FD9-B3B8-4F48A291B001}" srcOrd="0" destOrd="0" presId="urn:microsoft.com/office/officeart/2005/8/layout/orgChart1"/>
    <dgm:cxn modelId="{13511CFB-1317-4AE0-B108-A0EA6E4B8AD0}" type="presParOf" srcId="{F4A57968-C532-456E-9E3E-FC55E7A8C433}" destId="{CA2AA5D6-D523-4159-9769-D0F1B02F7A1A}" srcOrd="1" destOrd="0" presId="urn:microsoft.com/office/officeart/2005/8/layout/orgChart1"/>
    <dgm:cxn modelId="{D20B4044-9C1D-46F4-A0FA-2084B9451EB3}" type="presParOf" srcId="{00BE3FA5-05CC-4C2B-83C4-DCFE8894655B}" destId="{9C7EEF88-D587-4361-8B8C-9D031CBDE996}" srcOrd="1" destOrd="0" presId="urn:microsoft.com/office/officeart/2005/8/layout/orgChart1"/>
    <dgm:cxn modelId="{41D41875-EB9E-4CC6-87DF-5407830A1D61}" type="presParOf" srcId="{00BE3FA5-05CC-4C2B-83C4-DCFE8894655B}" destId="{789F079D-096A-4C0A-9BC3-C4FC2D29180D}" srcOrd="2" destOrd="0" presId="urn:microsoft.com/office/officeart/2005/8/layout/orgChart1"/>
    <dgm:cxn modelId="{46815125-BB4D-4B17-9B89-719BF0F170B9}" type="presParOf" srcId="{56470916-A247-4AA7-B4B9-77DE9649FED8}" destId="{E63F5130-1A5C-4E0C-A4BC-C5E90E97EB5B}" srcOrd="2" destOrd="0" presId="urn:microsoft.com/office/officeart/2005/8/layout/orgChart1"/>
    <dgm:cxn modelId="{384D7290-7CA6-4449-9AD8-A358481EA338}" type="presParOf" srcId="{56470916-A247-4AA7-B4B9-77DE9649FED8}" destId="{9F39F7FF-D072-471E-9D07-92C9D09A561B}" srcOrd="3" destOrd="0" presId="urn:microsoft.com/office/officeart/2005/8/layout/orgChart1"/>
    <dgm:cxn modelId="{605B3A70-2199-49AB-B8EC-79A4466EED37}" type="presParOf" srcId="{9F39F7FF-D072-471E-9D07-92C9D09A561B}" destId="{467A6543-6B32-48CA-A7F3-9AC0A6073B63}" srcOrd="0" destOrd="0" presId="urn:microsoft.com/office/officeart/2005/8/layout/orgChart1"/>
    <dgm:cxn modelId="{6A4E75C8-A414-4A44-90DF-AFD5DBD91204}" type="presParOf" srcId="{467A6543-6B32-48CA-A7F3-9AC0A6073B63}" destId="{D8B61A6D-6861-4C60-B72C-3C8F99730070}" srcOrd="0" destOrd="0" presId="urn:microsoft.com/office/officeart/2005/8/layout/orgChart1"/>
    <dgm:cxn modelId="{2A0E50D1-CAC7-4156-840C-FE151E5136A1}" type="presParOf" srcId="{467A6543-6B32-48CA-A7F3-9AC0A6073B63}" destId="{6A2AF585-7305-42A9-B7AF-0F8A635779D2}" srcOrd="1" destOrd="0" presId="urn:microsoft.com/office/officeart/2005/8/layout/orgChart1"/>
    <dgm:cxn modelId="{EF3C31A7-117F-4728-AFE0-1472DCEB9478}" type="presParOf" srcId="{9F39F7FF-D072-471E-9D07-92C9D09A561B}" destId="{014CB2CA-B598-4FFD-A747-C88C0C8DE553}" srcOrd="1" destOrd="0" presId="urn:microsoft.com/office/officeart/2005/8/layout/orgChart1"/>
    <dgm:cxn modelId="{EF235C52-A9BC-4D03-9D83-FD2B1E6286BA}" type="presParOf" srcId="{9F39F7FF-D072-471E-9D07-92C9D09A561B}" destId="{8730C1D8-8282-49F9-93D0-2E34E5AF2C98}" srcOrd="2" destOrd="0" presId="urn:microsoft.com/office/officeart/2005/8/layout/orgChart1"/>
    <dgm:cxn modelId="{DE26D779-E8FC-493E-B367-5CCD283320E5}" type="presParOf" srcId="{9248CA0A-A72D-4C62-B365-7BB00D9CDE03}" destId="{91D2A6B3-DD69-492C-B10D-8D942C0578CD}" srcOrd="2" destOrd="0" presId="urn:microsoft.com/office/officeart/2005/8/layout/orgChart1"/>
    <dgm:cxn modelId="{FEA71FAD-B2D0-45FE-99C7-9F2C7F9C75EC}" type="presParOf" srcId="{42FDE3ED-1B39-4FF8-9FDB-F38E830BAB1A}" destId="{0F72C076-0DB3-41EA-A815-BFAA2E12B5D5}" srcOrd="2" destOrd="0" presId="urn:microsoft.com/office/officeart/2005/8/layout/orgChart1"/>
    <dgm:cxn modelId="{F8852368-D47D-483C-B0CD-B5259648900C}" type="presParOf" srcId="{42FDE3ED-1B39-4FF8-9FDB-F38E830BAB1A}" destId="{A7530614-F2E3-4B41-9BCD-F6701B7D441C}" srcOrd="3" destOrd="0" presId="urn:microsoft.com/office/officeart/2005/8/layout/orgChart1"/>
    <dgm:cxn modelId="{C4F9D89A-44BD-4429-B039-2D7A376C7F05}" type="presParOf" srcId="{A7530614-F2E3-4B41-9BCD-F6701B7D441C}" destId="{8E73DE76-593B-4BC5-8965-31E03F91FE03}" srcOrd="0" destOrd="0" presId="urn:microsoft.com/office/officeart/2005/8/layout/orgChart1"/>
    <dgm:cxn modelId="{348DF404-8B76-405A-87D2-2AB27B571DBA}" type="presParOf" srcId="{8E73DE76-593B-4BC5-8965-31E03F91FE03}" destId="{DE287416-D6D5-4A33-BB27-3667639336E0}" srcOrd="0" destOrd="0" presId="urn:microsoft.com/office/officeart/2005/8/layout/orgChart1"/>
    <dgm:cxn modelId="{3D7D8219-C535-4B46-9579-36667D8F8E98}" type="presParOf" srcId="{8E73DE76-593B-4BC5-8965-31E03F91FE03}" destId="{7394AFAF-7666-4AED-AAEF-DC8100A8E495}" srcOrd="1" destOrd="0" presId="urn:microsoft.com/office/officeart/2005/8/layout/orgChart1"/>
    <dgm:cxn modelId="{7FF1F4CD-FC18-4CBA-BB50-DF26F17E8D2F}" type="presParOf" srcId="{A7530614-F2E3-4B41-9BCD-F6701B7D441C}" destId="{B9972D94-D189-4698-A01F-B2DB10BB918C}" srcOrd="1" destOrd="0" presId="urn:microsoft.com/office/officeart/2005/8/layout/orgChart1"/>
    <dgm:cxn modelId="{FC633958-7025-443B-A2CD-EB78625437CA}" type="presParOf" srcId="{A7530614-F2E3-4B41-9BCD-F6701B7D441C}" destId="{AABE1F9D-10DE-4EE3-87B4-C95ACDDE9CF4}" srcOrd="2" destOrd="0" presId="urn:microsoft.com/office/officeart/2005/8/layout/orgChart1"/>
    <dgm:cxn modelId="{EC5F88D2-3137-414D-8F3A-4DCD36AAAF1F}" type="presParOf" srcId="{BF0C1725-A852-4FC7-A82A-1AEE7CAA626C}" destId="{C64EA21B-6676-4857-9E60-DDED95A4986A}" srcOrd="2" destOrd="0" presId="urn:microsoft.com/office/officeart/2005/8/layout/orgChart1"/>
    <dgm:cxn modelId="{3D96F01E-9346-494E-A852-0D683EE5626A}" type="presParOf" srcId="{1D41DB11-F5C0-4BA8-9FEF-D368122B152E}" destId="{3F4CB95D-7ACD-4DFC-BB4C-F487B70EA9DB}" srcOrd="2" destOrd="0" presId="urn:microsoft.com/office/officeart/2005/8/layout/orgChart1"/>
    <dgm:cxn modelId="{FCEFFA60-9660-4400-A062-0182ED9C343F}" type="presParOf" srcId="{3F4CB95D-7ACD-4DFC-BB4C-F487B70EA9DB}" destId="{8E4AB911-246D-40F6-861A-3EC583291599}" srcOrd="0" destOrd="0" presId="urn:microsoft.com/office/officeart/2005/8/layout/orgChart1"/>
    <dgm:cxn modelId="{33B7B414-A3F6-4C83-AD90-0A965B3C8111}" type="presParOf" srcId="{8E4AB911-246D-40F6-861A-3EC583291599}" destId="{C224D44A-707A-4B3A-8815-004F0664CD73}" srcOrd="0" destOrd="0" presId="urn:microsoft.com/office/officeart/2005/8/layout/orgChart1"/>
    <dgm:cxn modelId="{13A4326D-A644-4F4D-8903-31B52E6AF459}" type="presParOf" srcId="{8E4AB911-246D-40F6-861A-3EC583291599}" destId="{21312D91-54AB-4E01-93F8-EA93D530F5BA}" srcOrd="1" destOrd="0" presId="urn:microsoft.com/office/officeart/2005/8/layout/orgChart1"/>
    <dgm:cxn modelId="{A0F663A3-D905-45E0-BE93-863FEBA33B0D}" type="presParOf" srcId="{3F4CB95D-7ACD-4DFC-BB4C-F487B70EA9DB}" destId="{1AF1BB30-65CD-4C67-993B-9D8663325B84}" srcOrd="1" destOrd="0" presId="urn:microsoft.com/office/officeart/2005/8/layout/orgChart1"/>
    <dgm:cxn modelId="{CE5A7081-23AF-4D3C-9303-9572FB1425D2}" type="presParOf" srcId="{3F4CB95D-7ACD-4DFC-BB4C-F487B70EA9DB}" destId="{81C75E95-E8A3-48BC-935B-0661443107A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72C076-0DB3-41EA-A815-BFAA2E12B5D5}">
      <dsp:nvSpPr>
        <dsp:cNvPr id="0" name=""/>
        <dsp:cNvSpPr/>
      </dsp:nvSpPr>
      <dsp:spPr>
        <a:xfrm>
          <a:off x="4029661" y="605053"/>
          <a:ext cx="514584" cy="17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08"/>
              </a:lnTo>
              <a:lnTo>
                <a:pt x="514584" y="89308"/>
              </a:lnTo>
              <a:lnTo>
                <a:pt x="514584" y="17861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F5130-1A5C-4E0C-A4BC-C5E90E97EB5B}">
      <dsp:nvSpPr>
        <dsp:cNvPr id="0" name=""/>
        <dsp:cNvSpPr/>
      </dsp:nvSpPr>
      <dsp:spPr>
        <a:xfrm>
          <a:off x="3174855" y="1208945"/>
          <a:ext cx="127582" cy="995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146"/>
              </a:lnTo>
              <a:lnTo>
                <a:pt x="127582" y="99514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79E07-B847-4EEE-9378-D7F32C37D34A}">
      <dsp:nvSpPr>
        <dsp:cNvPr id="0" name=""/>
        <dsp:cNvSpPr/>
      </dsp:nvSpPr>
      <dsp:spPr>
        <a:xfrm>
          <a:off x="3174855" y="1208945"/>
          <a:ext cx="127582" cy="391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254"/>
              </a:lnTo>
              <a:lnTo>
                <a:pt x="127582" y="3912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F4C8C-358D-4C26-B162-A890272F3125}">
      <dsp:nvSpPr>
        <dsp:cNvPr id="0" name=""/>
        <dsp:cNvSpPr/>
      </dsp:nvSpPr>
      <dsp:spPr>
        <a:xfrm>
          <a:off x="3515076" y="605053"/>
          <a:ext cx="514584" cy="178616"/>
        </a:xfrm>
        <a:custGeom>
          <a:avLst/>
          <a:gdLst/>
          <a:ahLst/>
          <a:cxnLst/>
          <a:rect l="0" t="0" r="0" b="0"/>
          <a:pathLst>
            <a:path>
              <a:moveTo>
                <a:pt x="514584" y="0"/>
              </a:moveTo>
              <a:lnTo>
                <a:pt x="514584" y="89308"/>
              </a:lnTo>
              <a:lnTo>
                <a:pt x="0" y="89308"/>
              </a:lnTo>
              <a:lnTo>
                <a:pt x="0" y="17861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63077-4794-4A5A-AEEC-5FE988CD8939}">
      <dsp:nvSpPr>
        <dsp:cNvPr id="0" name=""/>
        <dsp:cNvSpPr/>
      </dsp:nvSpPr>
      <dsp:spPr>
        <a:xfrm>
          <a:off x="2145686" y="1208945"/>
          <a:ext cx="127582" cy="1599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9039"/>
              </a:lnTo>
              <a:lnTo>
                <a:pt x="127582" y="15990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1D92C1-8E4E-423A-A81D-26138951EB24}">
      <dsp:nvSpPr>
        <dsp:cNvPr id="0" name=""/>
        <dsp:cNvSpPr/>
      </dsp:nvSpPr>
      <dsp:spPr>
        <a:xfrm>
          <a:off x="2145686" y="1208945"/>
          <a:ext cx="127582" cy="995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146"/>
              </a:lnTo>
              <a:lnTo>
                <a:pt x="127582" y="99514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DFBCD-2A54-4BBD-9A6A-72DB0811B394}">
      <dsp:nvSpPr>
        <dsp:cNvPr id="0" name=""/>
        <dsp:cNvSpPr/>
      </dsp:nvSpPr>
      <dsp:spPr>
        <a:xfrm>
          <a:off x="2145686" y="1208945"/>
          <a:ext cx="127582" cy="391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254"/>
              </a:lnTo>
              <a:lnTo>
                <a:pt x="127582" y="3912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F3E25-4D97-48AA-BD2B-2567DDAC43BB}">
      <dsp:nvSpPr>
        <dsp:cNvPr id="0" name=""/>
        <dsp:cNvSpPr/>
      </dsp:nvSpPr>
      <dsp:spPr>
        <a:xfrm>
          <a:off x="1456738" y="605053"/>
          <a:ext cx="1029168" cy="17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08"/>
              </a:lnTo>
              <a:lnTo>
                <a:pt x="1029168" y="89308"/>
              </a:lnTo>
              <a:lnTo>
                <a:pt x="1029168" y="17861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6058E4-4029-4915-9CF9-20B5DCE53793}">
      <dsp:nvSpPr>
        <dsp:cNvPr id="0" name=""/>
        <dsp:cNvSpPr/>
      </dsp:nvSpPr>
      <dsp:spPr>
        <a:xfrm>
          <a:off x="1116517" y="1208945"/>
          <a:ext cx="127582" cy="1599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9039"/>
              </a:lnTo>
              <a:lnTo>
                <a:pt x="127582" y="15990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F3E20-8C4D-4D28-B3C6-CE699D4F185E}">
      <dsp:nvSpPr>
        <dsp:cNvPr id="0" name=""/>
        <dsp:cNvSpPr/>
      </dsp:nvSpPr>
      <dsp:spPr>
        <a:xfrm>
          <a:off x="1116517" y="1208945"/>
          <a:ext cx="127582" cy="995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146"/>
              </a:lnTo>
              <a:lnTo>
                <a:pt x="127582" y="99514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7CAA3-5590-4D44-8A36-762263AB11D8}">
      <dsp:nvSpPr>
        <dsp:cNvPr id="0" name=""/>
        <dsp:cNvSpPr/>
      </dsp:nvSpPr>
      <dsp:spPr>
        <a:xfrm>
          <a:off x="1116517" y="1208945"/>
          <a:ext cx="127582" cy="391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254"/>
              </a:lnTo>
              <a:lnTo>
                <a:pt x="127582" y="3912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48266-EB09-4F71-B8F2-B8EC40521605}">
      <dsp:nvSpPr>
        <dsp:cNvPr id="0" name=""/>
        <dsp:cNvSpPr/>
      </dsp:nvSpPr>
      <dsp:spPr>
        <a:xfrm>
          <a:off x="1411018" y="605053"/>
          <a:ext cx="91440" cy="178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61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25117-28F0-46B2-9D33-DF91CEB85E24}">
      <dsp:nvSpPr>
        <dsp:cNvPr id="0" name=""/>
        <dsp:cNvSpPr/>
      </dsp:nvSpPr>
      <dsp:spPr>
        <a:xfrm>
          <a:off x="87349" y="1208945"/>
          <a:ext cx="127582" cy="1599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9039"/>
              </a:lnTo>
              <a:lnTo>
                <a:pt x="127582" y="15990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DD6F5-3E08-40C6-A9B4-0FD2D184BA10}">
      <dsp:nvSpPr>
        <dsp:cNvPr id="0" name=""/>
        <dsp:cNvSpPr/>
      </dsp:nvSpPr>
      <dsp:spPr>
        <a:xfrm>
          <a:off x="87349" y="1208945"/>
          <a:ext cx="127582" cy="995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146"/>
              </a:lnTo>
              <a:lnTo>
                <a:pt x="127582" y="99514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3DAAA8-B251-4AA9-988C-C16A5F7CA980}">
      <dsp:nvSpPr>
        <dsp:cNvPr id="0" name=""/>
        <dsp:cNvSpPr/>
      </dsp:nvSpPr>
      <dsp:spPr>
        <a:xfrm>
          <a:off x="87349" y="1208945"/>
          <a:ext cx="127582" cy="391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254"/>
              </a:lnTo>
              <a:lnTo>
                <a:pt x="127582" y="3912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48A76-E915-450E-A48C-BB89445E7C8C}">
      <dsp:nvSpPr>
        <dsp:cNvPr id="0" name=""/>
        <dsp:cNvSpPr/>
      </dsp:nvSpPr>
      <dsp:spPr>
        <a:xfrm>
          <a:off x="427570" y="605053"/>
          <a:ext cx="1029168" cy="178616"/>
        </a:xfrm>
        <a:custGeom>
          <a:avLst/>
          <a:gdLst/>
          <a:ahLst/>
          <a:cxnLst/>
          <a:rect l="0" t="0" r="0" b="0"/>
          <a:pathLst>
            <a:path>
              <a:moveTo>
                <a:pt x="1029168" y="0"/>
              </a:moveTo>
              <a:lnTo>
                <a:pt x="1029168" y="89308"/>
              </a:lnTo>
              <a:lnTo>
                <a:pt x="0" y="89308"/>
              </a:lnTo>
              <a:lnTo>
                <a:pt x="0" y="17861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DB7EF5-53DA-4FE7-91E0-0510394FBBD3}">
      <dsp:nvSpPr>
        <dsp:cNvPr id="0" name=""/>
        <dsp:cNvSpPr/>
      </dsp:nvSpPr>
      <dsp:spPr>
        <a:xfrm>
          <a:off x="1031462" y="179776"/>
          <a:ext cx="850552" cy="4252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Индекс области </a:t>
          </a:r>
          <a:r>
            <a:rPr lang="en-US" sz="1300" kern="1200"/>
            <a:t>I</a:t>
          </a:r>
          <a:endParaRPr lang="ru-RU" sz="1300" kern="1200"/>
        </a:p>
      </dsp:txBody>
      <dsp:txXfrm>
        <a:off x="1031462" y="179776"/>
        <a:ext cx="850552" cy="425276"/>
      </dsp:txXfrm>
    </dsp:sp>
    <dsp:sp modelId="{5F6710E1-D187-4731-8FBA-CF396A32DB9A}">
      <dsp:nvSpPr>
        <dsp:cNvPr id="0" name=""/>
        <dsp:cNvSpPr/>
      </dsp:nvSpPr>
      <dsp:spPr>
        <a:xfrm>
          <a:off x="2293" y="783669"/>
          <a:ext cx="850552" cy="42527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Показатель </a:t>
          </a:r>
          <a:r>
            <a:rPr lang="en-US" sz="1300" kern="1200"/>
            <a:t>I</a:t>
          </a:r>
          <a:r>
            <a:rPr lang="ru-RU" sz="1300" kern="1200"/>
            <a:t>.1</a:t>
          </a:r>
        </a:p>
      </dsp:txBody>
      <dsp:txXfrm>
        <a:off x="2293" y="783669"/>
        <a:ext cx="850552" cy="425276"/>
      </dsp:txXfrm>
    </dsp:sp>
    <dsp:sp modelId="{4A0E39B0-E8E8-411C-8169-1EC340EB7633}">
      <dsp:nvSpPr>
        <dsp:cNvPr id="0" name=""/>
        <dsp:cNvSpPr/>
      </dsp:nvSpPr>
      <dsp:spPr>
        <a:xfrm>
          <a:off x="214931" y="1387561"/>
          <a:ext cx="850552" cy="42527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Индикатор </a:t>
          </a:r>
          <a:r>
            <a:rPr lang="en-US" sz="1300" kern="1200"/>
            <a:t>I</a:t>
          </a:r>
          <a:r>
            <a:rPr lang="ru-RU" sz="1300" kern="1200"/>
            <a:t>.1.1</a:t>
          </a:r>
        </a:p>
      </dsp:txBody>
      <dsp:txXfrm>
        <a:off x="214931" y="1387561"/>
        <a:ext cx="850552" cy="425276"/>
      </dsp:txXfrm>
    </dsp:sp>
    <dsp:sp modelId="{6CA50FE4-9F6D-4114-910F-B15B02AD264F}">
      <dsp:nvSpPr>
        <dsp:cNvPr id="0" name=""/>
        <dsp:cNvSpPr/>
      </dsp:nvSpPr>
      <dsp:spPr>
        <a:xfrm>
          <a:off x="214931" y="1991454"/>
          <a:ext cx="850552" cy="42527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Индикатор </a:t>
          </a:r>
          <a:r>
            <a:rPr lang="en-US" sz="1300" kern="1200"/>
            <a:t>I</a:t>
          </a:r>
          <a:r>
            <a:rPr lang="ru-RU" sz="1300" kern="1200"/>
            <a:t>.1.2</a:t>
          </a:r>
        </a:p>
      </dsp:txBody>
      <dsp:txXfrm>
        <a:off x="214931" y="1991454"/>
        <a:ext cx="850552" cy="425276"/>
      </dsp:txXfrm>
    </dsp:sp>
    <dsp:sp modelId="{B8BC64B9-B7CE-41A7-AC26-DC18B6960D38}">
      <dsp:nvSpPr>
        <dsp:cNvPr id="0" name=""/>
        <dsp:cNvSpPr/>
      </dsp:nvSpPr>
      <dsp:spPr>
        <a:xfrm>
          <a:off x="214931" y="2595346"/>
          <a:ext cx="850552" cy="42527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Индикатор </a:t>
          </a:r>
          <a:r>
            <a:rPr lang="en-US" sz="1300" kern="1200"/>
            <a:t>I</a:t>
          </a:r>
          <a:r>
            <a:rPr lang="ru-RU" sz="1300" kern="1200"/>
            <a:t>.1.</a:t>
          </a:r>
          <a:r>
            <a:rPr lang="en-US" sz="1300" kern="1200"/>
            <a:t>N</a:t>
          </a:r>
          <a:endParaRPr lang="ru-RU" sz="1300" kern="1200"/>
        </a:p>
      </dsp:txBody>
      <dsp:txXfrm>
        <a:off x="214931" y="2595346"/>
        <a:ext cx="850552" cy="425276"/>
      </dsp:txXfrm>
    </dsp:sp>
    <dsp:sp modelId="{F35DE6E2-909F-4CC0-9401-E4A4EA390661}">
      <dsp:nvSpPr>
        <dsp:cNvPr id="0" name=""/>
        <dsp:cNvSpPr/>
      </dsp:nvSpPr>
      <dsp:spPr>
        <a:xfrm>
          <a:off x="1031462" y="783669"/>
          <a:ext cx="850552" cy="42527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Показатель </a:t>
          </a:r>
          <a:r>
            <a:rPr lang="en-US" sz="1300" kern="1200"/>
            <a:t>I</a:t>
          </a:r>
          <a:r>
            <a:rPr lang="ru-RU" sz="1300" kern="1200"/>
            <a:t>.2</a:t>
          </a:r>
        </a:p>
      </dsp:txBody>
      <dsp:txXfrm>
        <a:off x="1031462" y="783669"/>
        <a:ext cx="850552" cy="425276"/>
      </dsp:txXfrm>
    </dsp:sp>
    <dsp:sp modelId="{09662778-C3B5-4609-9C68-D9BBE7E7FB1C}">
      <dsp:nvSpPr>
        <dsp:cNvPr id="0" name=""/>
        <dsp:cNvSpPr/>
      </dsp:nvSpPr>
      <dsp:spPr>
        <a:xfrm>
          <a:off x="1244100" y="1387561"/>
          <a:ext cx="850552" cy="42527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Индикатор </a:t>
          </a:r>
          <a:r>
            <a:rPr lang="en-US" sz="1300" kern="1200"/>
            <a:t>I</a:t>
          </a:r>
          <a:r>
            <a:rPr lang="ru-RU" sz="1300" kern="1200"/>
            <a:t>.2.1</a:t>
          </a:r>
        </a:p>
      </dsp:txBody>
      <dsp:txXfrm>
        <a:off x="1244100" y="1387561"/>
        <a:ext cx="850552" cy="425276"/>
      </dsp:txXfrm>
    </dsp:sp>
    <dsp:sp modelId="{490C2920-3B41-42D7-985F-0E5128C8F847}">
      <dsp:nvSpPr>
        <dsp:cNvPr id="0" name=""/>
        <dsp:cNvSpPr/>
      </dsp:nvSpPr>
      <dsp:spPr>
        <a:xfrm>
          <a:off x="1244100" y="1991454"/>
          <a:ext cx="850552" cy="42527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Индикатор </a:t>
          </a:r>
          <a:r>
            <a:rPr lang="en-US" sz="1300" kern="1200"/>
            <a:t>I</a:t>
          </a:r>
          <a:r>
            <a:rPr lang="ru-RU" sz="1300" kern="1200"/>
            <a:t>.2.2</a:t>
          </a:r>
        </a:p>
      </dsp:txBody>
      <dsp:txXfrm>
        <a:off x="1244100" y="1991454"/>
        <a:ext cx="850552" cy="425276"/>
      </dsp:txXfrm>
    </dsp:sp>
    <dsp:sp modelId="{6B10BCC3-DB98-405E-AC5F-8B6ECC91D57A}">
      <dsp:nvSpPr>
        <dsp:cNvPr id="0" name=""/>
        <dsp:cNvSpPr/>
      </dsp:nvSpPr>
      <dsp:spPr>
        <a:xfrm>
          <a:off x="1244100" y="2595346"/>
          <a:ext cx="850552" cy="42527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Индикатор </a:t>
          </a:r>
          <a:r>
            <a:rPr lang="en-US" sz="1300" kern="1200"/>
            <a:t>I</a:t>
          </a:r>
          <a:r>
            <a:rPr lang="ru-RU" sz="1300" kern="1200"/>
            <a:t>.2.</a:t>
          </a:r>
          <a:r>
            <a:rPr lang="en-US" sz="1300" kern="1200"/>
            <a:t>N</a:t>
          </a:r>
          <a:endParaRPr lang="ru-RU" sz="1300" kern="1200"/>
        </a:p>
      </dsp:txBody>
      <dsp:txXfrm>
        <a:off x="1244100" y="2595346"/>
        <a:ext cx="850552" cy="425276"/>
      </dsp:txXfrm>
    </dsp:sp>
    <dsp:sp modelId="{3BAA8947-7C28-447F-AB02-C81D8CD82D6B}">
      <dsp:nvSpPr>
        <dsp:cNvPr id="0" name=""/>
        <dsp:cNvSpPr/>
      </dsp:nvSpPr>
      <dsp:spPr>
        <a:xfrm>
          <a:off x="2060631" y="783669"/>
          <a:ext cx="850552" cy="42527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Показатель </a:t>
          </a:r>
          <a:r>
            <a:rPr lang="en-US" sz="1300" kern="1200"/>
            <a:t>I</a:t>
          </a:r>
          <a:r>
            <a:rPr lang="ru-RU" sz="1300" kern="1200"/>
            <a:t>.</a:t>
          </a:r>
          <a:r>
            <a:rPr lang="en-US" sz="1300" kern="1200"/>
            <a:t>M</a:t>
          </a:r>
          <a:endParaRPr lang="ru-RU" sz="1300" kern="1200"/>
        </a:p>
      </dsp:txBody>
      <dsp:txXfrm>
        <a:off x="2060631" y="783669"/>
        <a:ext cx="850552" cy="425276"/>
      </dsp:txXfrm>
    </dsp:sp>
    <dsp:sp modelId="{D421D888-1C88-45DB-A27D-DACABBF407F1}">
      <dsp:nvSpPr>
        <dsp:cNvPr id="0" name=""/>
        <dsp:cNvSpPr/>
      </dsp:nvSpPr>
      <dsp:spPr>
        <a:xfrm>
          <a:off x="2273269" y="1387561"/>
          <a:ext cx="850552" cy="42527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Индикатор </a:t>
          </a:r>
          <a:r>
            <a:rPr lang="en-US" sz="1300" kern="1200"/>
            <a:t>I</a:t>
          </a:r>
          <a:r>
            <a:rPr lang="ru-RU" sz="1300" kern="1200"/>
            <a:t>.</a:t>
          </a:r>
          <a:r>
            <a:rPr lang="en-US" sz="1300" kern="1200"/>
            <a:t>M</a:t>
          </a:r>
          <a:r>
            <a:rPr lang="ru-RU" sz="1300" kern="1200"/>
            <a:t>.1</a:t>
          </a:r>
        </a:p>
      </dsp:txBody>
      <dsp:txXfrm>
        <a:off x="2273269" y="1387561"/>
        <a:ext cx="850552" cy="425276"/>
      </dsp:txXfrm>
    </dsp:sp>
    <dsp:sp modelId="{94B46B5F-535B-4A61-9028-E7763CC98494}">
      <dsp:nvSpPr>
        <dsp:cNvPr id="0" name=""/>
        <dsp:cNvSpPr/>
      </dsp:nvSpPr>
      <dsp:spPr>
        <a:xfrm>
          <a:off x="2273269" y="1991454"/>
          <a:ext cx="850552" cy="42527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Индикатор </a:t>
          </a:r>
          <a:r>
            <a:rPr lang="en-US" sz="1300" kern="1200"/>
            <a:t>I</a:t>
          </a:r>
          <a:r>
            <a:rPr lang="ru-RU" sz="1300" kern="1200"/>
            <a:t>.</a:t>
          </a:r>
          <a:r>
            <a:rPr lang="en-US" sz="1300" kern="1200"/>
            <a:t>M</a:t>
          </a:r>
          <a:r>
            <a:rPr lang="ru-RU" sz="1300" kern="1200"/>
            <a:t>.2</a:t>
          </a:r>
        </a:p>
      </dsp:txBody>
      <dsp:txXfrm>
        <a:off x="2273269" y="1991454"/>
        <a:ext cx="850552" cy="425276"/>
      </dsp:txXfrm>
    </dsp:sp>
    <dsp:sp modelId="{21A6AFDE-DDD7-4E07-A9D6-A7A1610A2FAB}">
      <dsp:nvSpPr>
        <dsp:cNvPr id="0" name=""/>
        <dsp:cNvSpPr/>
      </dsp:nvSpPr>
      <dsp:spPr>
        <a:xfrm>
          <a:off x="2273269" y="2595346"/>
          <a:ext cx="850552" cy="42527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Индикатор </a:t>
          </a:r>
          <a:r>
            <a:rPr lang="en-US" sz="1300" kern="1200"/>
            <a:t>I</a:t>
          </a:r>
          <a:r>
            <a:rPr lang="ru-RU" sz="1300" kern="1200"/>
            <a:t>.</a:t>
          </a:r>
          <a:r>
            <a:rPr lang="en-US" sz="1300" kern="1200"/>
            <a:t>M</a:t>
          </a:r>
          <a:r>
            <a:rPr lang="ru-RU" sz="1300" kern="1200"/>
            <a:t>.</a:t>
          </a:r>
          <a:r>
            <a:rPr lang="en-US" sz="1300" kern="1200"/>
            <a:t>N</a:t>
          </a:r>
          <a:endParaRPr lang="ru-RU" sz="1300" kern="1200"/>
        </a:p>
      </dsp:txBody>
      <dsp:txXfrm>
        <a:off x="2273269" y="2595346"/>
        <a:ext cx="850552" cy="425276"/>
      </dsp:txXfrm>
    </dsp:sp>
    <dsp:sp modelId="{FC17D13E-B85F-4C52-87FB-451081353015}">
      <dsp:nvSpPr>
        <dsp:cNvPr id="0" name=""/>
        <dsp:cNvSpPr/>
      </dsp:nvSpPr>
      <dsp:spPr>
        <a:xfrm>
          <a:off x="3604384" y="179776"/>
          <a:ext cx="850552" cy="4252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Индекс области </a:t>
          </a:r>
          <a:r>
            <a:rPr lang="en-US" sz="1300" kern="1200"/>
            <a:t>II</a:t>
          </a:r>
          <a:endParaRPr lang="ru-RU" sz="1300" kern="1200"/>
        </a:p>
      </dsp:txBody>
      <dsp:txXfrm>
        <a:off x="3604384" y="179776"/>
        <a:ext cx="850552" cy="425276"/>
      </dsp:txXfrm>
    </dsp:sp>
    <dsp:sp modelId="{FCA92417-36CF-42EA-A422-4AC6144D3564}">
      <dsp:nvSpPr>
        <dsp:cNvPr id="0" name=""/>
        <dsp:cNvSpPr/>
      </dsp:nvSpPr>
      <dsp:spPr>
        <a:xfrm>
          <a:off x="3089800" y="783669"/>
          <a:ext cx="850552" cy="42527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...</a:t>
          </a:r>
        </a:p>
      </dsp:txBody>
      <dsp:txXfrm>
        <a:off x="3089800" y="783669"/>
        <a:ext cx="850552" cy="425276"/>
      </dsp:txXfrm>
    </dsp:sp>
    <dsp:sp modelId="{D0611F36-DB20-4FD9-B3B8-4F48A291B001}">
      <dsp:nvSpPr>
        <dsp:cNvPr id="0" name=""/>
        <dsp:cNvSpPr/>
      </dsp:nvSpPr>
      <dsp:spPr>
        <a:xfrm>
          <a:off x="3302438" y="1387561"/>
          <a:ext cx="850552" cy="42527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...</a:t>
          </a:r>
        </a:p>
      </dsp:txBody>
      <dsp:txXfrm>
        <a:off x="3302438" y="1387561"/>
        <a:ext cx="850552" cy="425276"/>
      </dsp:txXfrm>
    </dsp:sp>
    <dsp:sp modelId="{D8B61A6D-6861-4C60-B72C-3C8F99730070}">
      <dsp:nvSpPr>
        <dsp:cNvPr id="0" name=""/>
        <dsp:cNvSpPr/>
      </dsp:nvSpPr>
      <dsp:spPr>
        <a:xfrm>
          <a:off x="3302438" y="1991454"/>
          <a:ext cx="850552" cy="42527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...</a:t>
          </a:r>
        </a:p>
      </dsp:txBody>
      <dsp:txXfrm>
        <a:off x="3302438" y="1991454"/>
        <a:ext cx="850552" cy="425276"/>
      </dsp:txXfrm>
    </dsp:sp>
    <dsp:sp modelId="{DE287416-D6D5-4A33-BB27-3667639336E0}">
      <dsp:nvSpPr>
        <dsp:cNvPr id="0" name=""/>
        <dsp:cNvSpPr/>
      </dsp:nvSpPr>
      <dsp:spPr>
        <a:xfrm>
          <a:off x="4118969" y="783669"/>
          <a:ext cx="850552" cy="42527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...</a:t>
          </a:r>
        </a:p>
      </dsp:txBody>
      <dsp:txXfrm>
        <a:off x="4118969" y="783669"/>
        <a:ext cx="850552" cy="425276"/>
      </dsp:txXfrm>
    </dsp:sp>
    <dsp:sp modelId="{C224D44A-707A-4B3A-8815-004F0664CD73}">
      <dsp:nvSpPr>
        <dsp:cNvPr id="0" name=""/>
        <dsp:cNvSpPr/>
      </dsp:nvSpPr>
      <dsp:spPr>
        <a:xfrm>
          <a:off x="4633553" y="179776"/>
          <a:ext cx="850552" cy="4252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Индекс области ...</a:t>
          </a:r>
        </a:p>
      </dsp:txBody>
      <dsp:txXfrm>
        <a:off x="4633553" y="179776"/>
        <a:ext cx="850552" cy="425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0.36735</cdr:x>
      <cdr:y>0.37634</cdr:y>
    </cdr:from>
    <cdr:to>
      <cdr:x>0.63946</cdr:x>
      <cdr:y>0.57706</cdr:y>
    </cdr:to>
    <cdr:sp macro="" textlink="">
      <cdr:nvSpPr>
        <cdr:cNvPr id="2" name="Надпись 11"/>
        <cdr:cNvSpPr txBox="1"/>
      </cdr:nvSpPr>
      <cdr:spPr>
        <a:xfrm xmlns:a="http://schemas.openxmlformats.org/drawingml/2006/main">
          <a:off x="1028700" y="1000125"/>
          <a:ext cx="762000" cy="533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ru-RU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Моложе 35 лет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0.55211</cdr:x>
      <cdr:y>0.04361</cdr:y>
    </cdr:from>
    <cdr:to>
      <cdr:x>0.55211</cdr:x>
      <cdr:y>0.91277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3279775" y="133350"/>
          <a:ext cx="0" cy="265747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8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6301</Words>
  <Characters>35920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Савельева</dc:creator>
  <cp:lastModifiedBy>Proekti</cp:lastModifiedBy>
  <cp:revision>5</cp:revision>
  <cp:lastPrinted>2020-11-17T20:16:00Z</cp:lastPrinted>
  <dcterms:created xsi:type="dcterms:W3CDTF">2020-11-20T11:07:00Z</dcterms:created>
  <dcterms:modified xsi:type="dcterms:W3CDTF">2020-11-20T11:14:00Z</dcterms:modified>
</cp:coreProperties>
</file>